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2C8286D" w14:textId="77777777" w:rsidR="00BD282B" w:rsidRDefault="00000000">
      <w:r>
        <w:rPr>
          <w:noProof/>
        </w:rPr>
        <mc:AlternateContent>
          <mc:Choice Requires="wpg">
            <w:drawing>
              <wp:anchor distT="114300" distB="114300" distL="114300" distR="114300" simplePos="0" relativeHeight="251658240" behindDoc="0" locked="0" layoutInCell="1" hidden="0" allowOverlap="1" wp14:anchorId="2A609CA3" wp14:editId="5765E078">
                <wp:simplePos x="0" y="0"/>
                <wp:positionH relativeFrom="page">
                  <wp:posOffset>7400925</wp:posOffset>
                </wp:positionH>
                <wp:positionV relativeFrom="page">
                  <wp:posOffset>-14287</wp:posOffset>
                </wp:positionV>
                <wp:extent cx="381000" cy="10106025"/>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8E719EA" w14:textId="77777777" w:rsidR="00BD282B" w:rsidRDefault="00BD282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106025"/>
                <wp:effectExtent b="0" l="0" r="0" t="0"/>
                <wp:wrapNone/>
                <wp:docPr id="1" name="image30.png"/>
                <a:graphic>
                  <a:graphicData uri="http://schemas.openxmlformats.org/drawingml/2006/picture">
                    <pic:pic>
                      <pic:nvPicPr>
                        <pic:cNvPr id="0" name="image30.png"/>
                        <pic:cNvPicPr preferRelativeResize="0"/>
                      </pic:nvPicPr>
                      <pic:blipFill>
                        <a:blip r:embed="rId7"/>
                        <a:srcRect/>
                        <a:stretch>
                          <a:fillRect/>
                        </a:stretch>
                      </pic:blipFill>
                      <pic:spPr>
                        <a:xfrm>
                          <a:off x="0" y="0"/>
                          <a:ext cx="381000" cy="10106025"/>
                        </a:xfrm>
                        <a:prstGeom prst="rect"/>
                        <a:ln/>
                      </pic:spPr>
                    </pic:pic>
                  </a:graphicData>
                </a:graphic>
              </wp:anchor>
            </w:drawing>
          </mc:Fallback>
        </mc:AlternateContent>
      </w:r>
    </w:p>
    <w:p w14:paraId="23C39220" w14:textId="77777777" w:rsidR="00BD282B" w:rsidRDefault="00BD282B"/>
    <w:p w14:paraId="20C995C4" w14:textId="77777777" w:rsidR="00BD282B" w:rsidRDefault="00BD282B"/>
    <w:p w14:paraId="70834642" w14:textId="77777777" w:rsidR="00BD282B" w:rsidRDefault="00BD282B"/>
    <w:p w14:paraId="772B4BCF" w14:textId="77777777" w:rsidR="00BD282B" w:rsidRDefault="00BD282B">
      <w:pPr>
        <w:rPr>
          <w:rFonts w:ascii="Ubuntu" w:eastAsia="Ubuntu" w:hAnsi="Ubuntu" w:cs="Ubuntu"/>
          <w:b/>
          <w:sz w:val="48"/>
          <w:szCs w:val="48"/>
        </w:rPr>
      </w:pPr>
    </w:p>
    <w:p w14:paraId="53082B86" w14:textId="77777777" w:rsidR="00BD282B"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7B7AA019" w14:textId="77777777" w:rsidR="00BD282B" w:rsidRDefault="00BD282B">
      <w:pPr>
        <w:rPr>
          <w:rFonts w:ascii="Ubuntu" w:eastAsia="Ubuntu" w:hAnsi="Ubuntu" w:cs="Ubuntu"/>
          <w:b/>
          <w:sz w:val="16"/>
          <w:szCs w:val="16"/>
        </w:rPr>
      </w:pPr>
    </w:p>
    <w:p w14:paraId="2A5CD8EB" w14:textId="77777777" w:rsidR="00BD282B" w:rsidRDefault="00000000">
      <w:pPr>
        <w:rPr>
          <w:rFonts w:ascii="Ubuntu" w:eastAsia="Ubuntu" w:hAnsi="Ubuntu" w:cs="Ubuntu"/>
          <w:b/>
          <w:color w:val="C4161C"/>
          <w:sz w:val="44"/>
          <w:szCs w:val="44"/>
        </w:rPr>
      </w:pPr>
      <w:r>
        <w:rPr>
          <w:rFonts w:ascii="Ubuntu" w:eastAsia="Ubuntu" w:hAnsi="Ubuntu" w:cs="Ubuntu"/>
          <w:b/>
          <w:color w:val="C4161C"/>
          <w:sz w:val="44"/>
          <w:szCs w:val="44"/>
        </w:rPr>
        <w:t>Facilitator Guide</w:t>
      </w:r>
    </w:p>
    <w:p w14:paraId="46FA7055" w14:textId="77777777" w:rsidR="00BD282B"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7A6151D4" wp14:editId="028D23FC">
            <wp:simplePos x="0" y="0"/>
            <wp:positionH relativeFrom="page">
              <wp:posOffset>45535</wp:posOffset>
            </wp:positionH>
            <wp:positionV relativeFrom="page">
              <wp:posOffset>3257144</wp:posOffset>
            </wp:positionV>
            <wp:extent cx="7307765" cy="1705381"/>
            <wp:effectExtent l="0" t="0" r="0" b="0"/>
            <wp:wrapNone/>
            <wp:docPr id="18" name="image18.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18.png" descr="Graphic pattern of tiny hot pink triangles"/>
                    <pic:cNvPicPr preferRelativeResize="0"/>
                  </pic:nvPicPr>
                  <pic:blipFill>
                    <a:blip r:embed="rId8"/>
                    <a:srcRect t="5498" b="5498"/>
                    <a:stretch>
                      <a:fillRect/>
                    </a:stretch>
                  </pic:blipFill>
                  <pic:spPr>
                    <a:xfrm>
                      <a:off x="0" y="0"/>
                      <a:ext cx="7307765" cy="1705381"/>
                    </a:xfrm>
                    <a:prstGeom prst="rect">
                      <a:avLst/>
                    </a:prstGeom>
                    <a:ln/>
                  </pic:spPr>
                </pic:pic>
              </a:graphicData>
            </a:graphic>
          </wp:anchor>
        </w:drawing>
      </w:r>
    </w:p>
    <w:p w14:paraId="10B4593A" w14:textId="77777777" w:rsidR="00BD282B" w:rsidRDefault="00BD282B">
      <w:pPr>
        <w:rPr>
          <w:rFonts w:ascii="Ubuntu" w:eastAsia="Ubuntu" w:hAnsi="Ubuntu" w:cs="Ubuntu"/>
          <w:b/>
          <w:color w:val="C4161C"/>
          <w:sz w:val="44"/>
          <w:szCs w:val="44"/>
        </w:rPr>
      </w:pPr>
    </w:p>
    <w:p w14:paraId="71CFD292" w14:textId="77777777" w:rsidR="00BD282B" w:rsidRDefault="00BD282B">
      <w:pPr>
        <w:rPr>
          <w:rFonts w:ascii="Ubuntu" w:eastAsia="Ubuntu" w:hAnsi="Ubuntu" w:cs="Ubuntu"/>
          <w:b/>
          <w:color w:val="C4161C"/>
          <w:sz w:val="44"/>
          <w:szCs w:val="44"/>
        </w:rPr>
      </w:pPr>
    </w:p>
    <w:p w14:paraId="4CCE1656" w14:textId="77777777" w:rsidR="00BD282B" w:rsidRDefault="00BD282B">
      <w:pPr>
        <w:rPr>
          <w:rFonts w:ascii="Ubuntu" w:eastAsia="Ubuntu" w:hAnsi="Ubuntu" w:cs="Ubuntu"/>
          <w:b/>
          <w:color w:val="C4161C"/>
          <w:sz w:val="44"/>
          <w:szCs w:val="44"/>
        </w:rPr>
      </w:pPr>
    </w:p>
    <w:p w14:paraId="193BBF48" w14:textId="77777777" w:rsidR="00BD282B" w:rsidRDefault="00BD282B">
      <w:pPr>
        <w:rPr>
          <w:rFonts w:ascii="Ubuntu" w:eastAsia="Ubuntu" w:hAnsi="Ubuntu" w:cs="Ubuntu"/>
          <w:b/>
          <w:color w:val="C4161C"/>
          <w:sz w:val="44"/>
          <w:szCs w:val="44"/>
        </w:rPr>
      </w:pPr>
    </w:p>
    <w:p w14:paraId="2425DF0F" w14:textId="77777777" w:rsidR="00BD282B" w:rsidRDefault="00BD282B">
      <w:pPr>
        <w:rPr>
          <w:rFonts w:ascii="Ubuntu" w:eastAsia="Ubuntu" w:hAnsi="Ubuntu" w:cs="Ubuntu"/>
          <w:b/>
          <w:color w:val="C4161C"/>
          <w:sz w:val="44"/>
          <w:szCs w:val="44"/>
        </w:rPr>
      </w:pPr>
    </w:p>
    <w:p w14:paraId="5BEB1B3D" w14:textId="77777777" w:rsidR="00BD282B" w:rsidRDefault="00BD282B">
      <w:pPr>
        <w:rPr>
          <w:rFonts w:ascii="Ubuntu" w:eastAsia="Ubuntu" w:hAnsi="Ubuntu" w:cs="Ubuntu"/>
          <w:b/>
          <w:color w:val="C4161C"/>
          <w:sz w:val="26"/>
          <w:szCs w:val="26"/>
        </w:rPr>
      </w:pPr>
    </w:p>
    <w:p w14:paraId="6580D65D" w14:textId="77777777" w:rsidR="00BD282B" w:rsidRDefault="00000000">
      <w:pPr>
        <w:spacing w:line="240" w:lineRule="auto"/>
        <w:rPr>
          <w:rFonts w:ascii="Ubuntu" w:eastAsia="Ubuntu" w:hAnsi="Ubuntu" w:cs="Ubuntu"/>
          <w:color w:val="FFD400"/>
          <w:sz w:val="94"/>
          <w:szCs w:val="94"/>
          <w:shd w:val="clear" w:color="auto" w:fill="FFD400"/>
        </w:rPr>
      </w:pPr>
      <w:r>
        <w:rPr>
          <w:rFonts w:ascii="Ubuntu" w:eastAsia="Ubuntu" w:hAnsi="Ubuntu" w:cs="Ubuntu"/>
          <w:sz w:val="94"/>
          <w:szCs w:val="94"/>
          <w:shd w:val="clear" w:color="auto" w:fill="FFD400"/>
        </w:rPr>
        <w:t xml:space="preserve"> Session </w:t>
      </w:r>
      <w:proofErr w:type="gramStart"/>
      <w:r>
        <w:rPr>
          <w:rFonts w:ascii="Ubuntu" w:eastAsia="Ubuntu" w:hAnsi="Ubuntu" w:cs="Ubuntu"/>
          <w:sz w:val="94"/>
          <w:szCs w:val="94"/>
          <w:shd w:val="clear" w:color="auto" w:fill="FFD400"/>
        </w:rPr>
        <w:t>4:</w:t>
      </w:r>
      <w:r>
        <w:rPr>
          <w:rFonts w:ascii="Ubuntu" w:eastAsia="Ubuntu" w:hAnsi="Ubuntu" w:cs="Ubuntu"/>
          <w:color w:val="FFD400"/>
          <w:sz w:val="94"/>
          <w:szCs w:val="94"/>
          <w:shd w:val="clear" w:color="auto" w:fill="FFD400"/>
        </w:rPr>
        <w:t>.</w:t>
      </w:r>
      <w:proofErr w:type="gramEnd"/>
    </w:p>
    <w:p w14:paraId="1AAC9A82" w14:textId="77777777" w:rsidR="00BD282B" w:rsidRDefault="00000000">
      <w:pPr>
        <w:spacing w:line="240" w:lineRule="auto"/>
        <w:rPr>
          <w:rFonts w:ascii="Ubuntu" w:eastAsia="Ubuntu" w:hAnsi="Ubuntu" w:cs="Ubuntu"/>
          <w:b/>
          <w:sz w:val="98"/>
          <w:szCs w:val="98"/>
          <w:shd w:val="clear" w:color="auto" w:fill="FFD400"/>
        </w:rPr>
      </w:pPr>
      <w:r>
        <w:rPr>
          <w:rFonts w:ascii="Ubuntu" w:eastAsia="Ubuntu" w:hAnsi="Ubuntu" w:cs="Ubuntu"/>
          <w:b/>
          <w:sz w:val="98"/>
          <w:szCs w:val="98"/>
          <w:shd w:val="clear" w:color="auto" w:fill="FFD400"/>
        </w:rPr>
        <w:t xml:space="preserve"> When + Where</w:t>
      </w:r>
      <w:r>
        <w:rPr>
          <w:rFonts w:ascii="Ubuntu" w:eastAsia="Ubuntu" w:hAnsi="Ubuntu" w:cs="Ubuntu"/>
          <w:color w:val="FFD400"/>
          <w:sz w:val="94"/>
          <w:szCs w:val="94"/>
          <w:shd w:val="clear" w:color="auto" w:fill="FFD400"/>
        </w:rPr>
        <w:t>.</w:t>
      </w:r>
      <w:r>
        <w:rPr>
          <w:rFonts w:ascii="Ubuntu" w:eastAsia="Ubuntu" w:hAnsi="Ubuntu" w:cs="Ubuntu"/>
          <w:b/>
          <w:sz w:val="98"/>
          <w:szCs w:val="98"/>
          <w:shd w:val="clear" w:color="auto" w:fill="FFD400"/>
        </w:rPr>
        <w:t xml:space="preserve"> </w:t>
      </w:r>
    </w:p>
    <w:p w14:paraId="6AB03634" w14:textId="77777777" w:rsidR="00BD282B" w:rsidRDefault="00000000">
      <w:pPr>
        <w:spacing w:line="240" w:lineRule="auto"/>
        <w:rPr>
          <w:rFonts w:ascii="Ubuntu" w:eastAsia="Ubuntu" w:hAnsi="Ubuntu" w:cs="Ubuntu"/>
          <w:b/>
          <w:color w:val="009784"/>
          <w:sz w:val="16"/>
          <w:szCs w:val="16"/>
          <w:shd w:val="clear" w:color="auto" w:fill="FFD400"/>
        </w:rPr>
      </w:pPr>
      <w:r>
        <w:rPr>
          <w:rFonts w:ascii="Ubuntu" w:eastAsia="Ubuntu" w:hAnsi="Ubuntu" w:cs="Ubuntu"/>
          <w:b/>
          <w:sz w:val="102"/>
          <w:szCs w:val="102"/>
          <w:shd w:val="clear" w:color="auto" w:fill="FFD400"/>
        </w:rPr>
        <w:t xml:space="preserve"> to Get Care</w:t>
      </w:r>
      <w:r>
        <w:rPr>
          <w:rFonts w:ascii="Ubuntu" w:eastAsia="Ubuntu" w:hAnsi="Ubuntu" w:cs="Ubuntu"/>
          <w:color w:val="FFD400"/>
          <w:sz w:val="94"/>
          <w:szCs w:val="94"/>
          <w:shd w:val="clear" w:color="auto" w:fill="FFD400"/>
        </w:rPr>
        <w:t>.</w:t>
      </w:r>
    </w:p>
    <w:p w14:paraId="051C65F3" w14:textId="77777777" w:rsidR="00BD282B" w:rsidRDefault="00000000">
      <w:pPr>
        <w:ind w:right="-540"/>
        <w:jc w:val="right"/>
        <w:rPr>
          <w:rFonts w:ascii="Ubuntu" w:eastAsia="Ubuntu" w:hAnsi="Ubuntu" w:cs="Ubuntu"/>
          <w:sz w:val="16"/>
          <w:szCs w:val="16"/>
        </w:rPr>
      </w:pPr>
      <w:r>
        <w:rPr>
          <w:rFonts w:ascii="Ubuntu" w:eastAsia="Ubuntu" w:hAnsi="Ubuntu" w:cs="Ubuntu"/>
          <w:sz w:val="20"/>
          <w:szCs w:val="20"/>
        </w:rPr>
        <w:t>Version: Pilot, August 2024</w:t>
      </w:r>
    </w:p>
    <w:p w14:paraId="2D7FD4D3" w14:textId="77777777" w:rsidR="00BD282B" w:rsidRDefault="00BD282B">
      <w:pPr>
        <w:rPr>
          <w:rFonts w:ascii="Ubuntu" w:eastAsia="Ubuntu" w:hAnsi="Ubuntu" w:cs="Ubuntu"/>
          <w:sz w:val="16"/>
          <w:szCs w:val="16"/>
        </w:rPr>
      </w:pPr>
    </w:p>
    <w:p w14:paraId="1C146950" w14:textId="77777777" w:rsidR="00BD282B"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0288" behindDoc="0" locked="0" layoutInCell="1" hidden="0" allowOverlap="1" wp14:anchorId="7BAA38A9" wp14:editId="4C4C9B7D">
            <wp:simplePos x="0" y="0"/>
            <wp:positionH relativeFrom="page">
              <wp:posOffset>914400</wp:posOffset>
            </wp:positionH>
            <wp:positionV relativeFrom="page">
              <wp:posOffset>7956401</wp:posOffset>
            </wp:positionV>
            <wp:extent cx="666750" cy="640907"/>
            <wp:effectExtent l="0" t="0" r="0" b="0"/>
            <wp:wrapNone/>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666750" cy="640907"/>
                    </a:xfrm>
                    <a:prstGeom prst="rect">
                      <a:avLst/>
                    </a:prstGeom>
                    <a:ln/>
                  </pic:spPr>
                </pic:pic>
              </a:graphicData>
            </a:graphic>
          </wp:anchor>
        </w:drawing>
      </w:r>
      <w:r>
        <w:rPr>
          <w:rFonts w:ascii="Ubuntu" w:eastAsia="Ubuntu" w:hAnsi="Ubuntu" w:cs="Ubuntu"/>
          <w:noProof/>
          <w:sz w:val="16"/>
          <w:szCs w:val="16"/>
        </w:rPr>
        <mc:AlternateContent>
          <mc:Choice Requires="wpg">
            <w:drawing>
              <wp:anchor distT="114300" distB="114300" distL="114300" distR="114300" simplePos="0" relativeHeight="251661312" behindDoc="1" locked="0" layoutInCell="1" hidden="0" allowOverlap="1" wp14:anchorId="31F5F123" wp14:editId="4330A6AE">
                <wp:simplePos x="0" y="0"/>
                <wp:positionH relativeFrom="page">
                  <wp:posOffset>0</wp:posOffset>
                </wp:positionH>
                <wp:positionV relativeFrom="page">
                  <wp:posOffset>7837338</wp:posOffset>
                </wp:positionV>
                <wp:extent cx="7772400" cy="877847"/>
                <wp:effectExtent l="0" t="0" r="0" b="0"/>
                <wp:wrapNone/>
                <wp:docPr id="2" name="Group 2"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1552918056" name="Rectangle 1552918056"/>
                        <wps:cNvSpPr/>
                        <wps:spPr>
                          <a:xfrm>
                            <a:off x="-18600" y="1544650"/>
                            <a:ext cx="7511700" cy="832500"/>
                          </a:xfrm>
                          <a:prstGeom prst="rect">
                            <a:avLst/>
                          </a:prstGeom>
                          <a:solidFill>
                            <a:srgbClr val="C4161C"/>
                          </a:solidFill>
                          <a:ln>
                            <a:noFill/>
                          </a:ln>
                        </wps:spPr>
                        <wps:txbx>
                          <w:txbxContent>
                            <w:p w14:paraId="52DE2E36" w14:textId="77777777" w:rsidR="00BD282B" w:rsidRDefault="00BD282B">
                              <w:pPr>
                                <w:spacing w:line="240" w:lineRule="auto"/>
                                <w:jc w:val="center"/>
                                <w:textDirection w:val="btLr"/>
                              </w:pPr>
                            </w:p>
                          </w:txbxContent>
                        </wps:txbx>
                        <wps:bodyPr spcFirstLastPara="1" wrap="square" lIns="91425" tIns="91425" rIns="91425" bIns="91425" anchor="ctr" anchorCtr="0">
                          <a:noAutofit/>
                        </wps:bodyPr>
                      </wps:wsp>
                      <wps:wsp>
                        <wps:cNvPr id="1699205309" name="Text Box 1699205309"/>
                        <wps:cNvSpPr txBox="1"/>
                        <wps:spPr>
                          <a:xfrm>
                            <a:off x="1544650" y="1564950"/>
                            <a:ext cx="5948400" cy="812100"/>
                          </a:xfrm>
                          <a:prstGeom prst="rect">
                            <a:avLst/>
                          </a:prstGeom>
                          <a:noFill/>
                          <a:ln>
                            <a:noFill/>
                          </a:ln>
                        </wps:spPr>
                        <wps:txbx>
                          <w:txbxContent>
                            <w:p w14:paraId="79EA8E06" w14:textId="77777777" w:rsidR="00BD282B" w:rsidRDefault="00000000">
                              <w:pPr>
                                <w:spacing w:line="240" w:lineRule="auto"/>
                                <w:textDirection w:val="btLr"/>
                              </w:pPr>
                              <w:r>
                                <w:rPr>
                                  <w:rFonts w:ascii="Ubuntu" w:eastAsia="Ubuntu" w:hAnsi="Ubuntu" w:cs="Ubuntu"/>
                                  <w:color w:val="FFFFFF"/>
                                  <w:sz w:val="40"/>
                                </w:rPr>
                                <w:t xml:space="preserve">For use by carers of people with intellectual </w:t>
                              </w:r>
                            </w:p>
                            <w:p w14:paraId="3657732B" w14:textId="77777777" w:rsidR="00BD282B"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2" name="image31.png"/>
                <a:graphic>
                  <a:graphicData uri="http://schemas.openxmlformats.org/drawingml/2006/picture">
                    <pic:pic>
                      <pic:nvPicPr>
                        <pic:cNvPr descr="Graphic of orange bar indicating &quot;for use by caregivers.&quot;&#10;" id="0" name="image31.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p>
    <w:p w14:paraId="5618E08D" w14:textId="77777777" w:rsidR="00BD282B" w:rsidRDefault="00BD282B">
      <w:pPr>
        <w:rPr>
          <w:rFonts w:ascii="Ubuntu" w:eastAsia="Ubuntu" w:hAnsi="Ubuntu" w:cs="Ubuntu"/>
          <w:sz w:val="16"/>
          <w:szCs w:val="16"/>
        </w:rPr>
      </w:pPr>
    </w:p>
    <w:p w14:paraId="136B6DCC" w14:textId="77777777" w:rsidR="00BD282B" w:rsidRDefault="00000000">
      <w:pPr>
        <w:pStyle w:val="Heading3"/>
        <w:rPr>
          <w:b w:val="0"/>
          <w:color w:val="000000"/>
          <w:sz w:val="24"/>
          <w:szCs w:val="24"/>
          <w:shd w:val="clear" w:color="auto" w:fill="auto"/>
        </w:rPr>
      </w:pPr>
      <w:bookmarkStart w:id="0" w:name="_whbprwjyzi5l" w:colFirst="0" w:colLast="0"/>
      <w:bookmarkEnd w:id="0"/>
      <w:r>
        <w:rPr>
          <w:b w:val="0"/>
          <w:noProof/>
          <w:color w:val="000000"/>
          <w:sz w:val="24"/>
          <w:szCs w:val="24"/>
          <w:shd w:val="clear" w:color="auto" w:fill="auto"/>
        </w:rPr>
        <w:lastRenderedPageBreak/>
        <w:drawing>
          <wp:inline distT="114300" distB="114300" distL="114300" distR="114300" wp14:anchorId="3C772852" wp14:editId="425293BA">
            <wp:extent cx="3614738" cy="2023517"/>
            <wp:effectExtent l="12700" t="12700" r="12700" b="12700"/>
            <wp:docPr id="12" name="image5.png" descr="Screenshot slide 1"/>
            <wp:cNvGraphicFramePr/>
            <a:graphic xmlns:a="http://schemas.openxmlformats.org/drawingml/2006/main">
              <a:graphicData uri="http://schemas.openxmlformats.org/drawingml/2006/picture">
                <pic:pic xmlns:pic="http://schemas.openxmlformats.org/drawingml/2006/picture">
                  <pic:nvPicPr>
                    <pic:cNvPr id="0" name="image5.png" descr="Screenshot slide 1"/>
                    <pic:cNvPicPr preferRelativeResize="0"/>
                  </pic:nvPicPr>
                  <pic:blipFill>
                    <a:blip r:embed="rId10"/>
                    <a:srcRect t="152" b="15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B5FE628" w14:textId="77777777" w:rsidR="00BD282B" w:rsidRDefault="00BD282B">
      <w:pPr>
        <w:rPr>
          <w:rFonts w:ascii="Ubuntu" w:eastAsia="Ubuntu" w:hAnsi="Ubuntu" w:cs="Ubuntu"/>
          <w:b/>
          <w:sz w:val="26"/>
          <w:szCs w:val="26"/>
        </w:rPr>
      </w:pPr>
    </w:p>
    <w:p w14:paraId="490D451A"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1D20D59B" w14:textId="77777777" w:rsidR="00BD282B" w:rsidRDefault="00BD282B">
      <w:pPr>
        <w:ind w:left="720"/>
        <w:rPr>
          <w:rFonts w:ascii="Ubuntu" w:eastAsia="Ubuntu" w:hAnsi="Ubuntu" w:cs="Ubuntu"/>
          <w:sz w:val="24"/>
          <w:szCs w:val="24"/>
        </w:rPr>
      </w:pPr>
    </w:p>
    <w:p w14:paraId="0FAF6903"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"This session explains how to stay healthy, how to spot signs of sickness, and when and where to go if you need medical care."</w:t>
      </w:r>
    </w:p>
    <w:p w14:paraId="575C596D" w14:textId="77777777" w:rsidR="00BD282B" w:rsidRDefault="00BD282B">
      <w:pPr>
        <w:rPr>
          <w:rFonts w:ascii="Ubuntu" w:eastAsia="Ubuntu" w:hAnsi="Ubuntu" w:cs="Ubuntu"/>
          <w:sz w:val="24"/>
          <w:szCs w:val="24"/>
        </w:rPr>
      </w:pPr>
    </w:p>
    <w:p w14:paraId="0CDF936D" w14:textId="77777777" w:rsidR="00BD282B" w:rsidRDefault="00000000">
      <w:pPr>
        <w:rPr>
          <w:rFonts w:ascii="Ubuntu" w:eastAsia="Ubuntu" w:hAnsi="Ubuntu" w:cs="Ubuntu"/>
          <w:sz w:val="24"/>
          <w:szCs w:val="24"/>
        </w:rPr>
      </w:pPr>
      <w:r>
        <w:br w:type="page"/>
      </w:r>
    </w:p>
    <w:p w14:paraId="7827747E" w14:textId="77777777" w:rsidR="00BD282B" w:rsidRDefault="00000000">
      <w:pPr>
        <w:pStyle w:val="Heading3"/>
        <w:rPr>
          <w:b w:val="0"/>
          <w:color w:val="000000"/>
          <w:sz w:val="24"/>
          <w:szCs w:val="24"/>
          <w:shd w:val="clear" w:color="auto" w:fill="auto"/>
        </w:rPr>
      </w:pPr>
      <w:bookmarkStart w:id="1" w:name="_cu7dg16eqm03" w:colFirst="0" w:colLast="0"/>
      <w:bookmarkEnd w:id="1"/>
      <w:r>
        <w:rPr>
          <w:b w:val="0"/>
          <w:noProof/>
          <w:color w:val="000000"/>
          <w:sz w:val="24"/>
          <w:szCs w:val="24"/>
          <w:shd w:val="clear" w:color="auto" w:fill="auto"/>
        </w:rPr>
        <w:lastRenderedPageBreak/>
        <w:drawing>
          <wp:inline distT="114300" distB="114300" distL="114300" distR="114300" wp14:anchorId="74FA1A6A" wp14:editId="39D4382A">
            <wp:extent cx="3614738" cy="2023517"/>
            <wp:effectExtent l="12700" t="12700" r="12700" b="12700"/>
            <wp:docPr id="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t="403" b="40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CACF2F2" w14:textId="77777777" w:rsidR="00BD282B" w:rsidRDefault="00BD282B">
      <w:pPr>
        <w:rPr>
          <w:rFonts w:ascii="Ubuntu" w:eastAsia="Ubuntu" w:hAnsi="Ubuntu" w:cs="Ubuntu"/>
          <w:b/>
          <w:sz w:val="26"/>
          <w:szCs w:val="26"/>
        </w:rPr>
      </w:pPr>
    </w:p>
    <w:p w14:paraId="31F0FA6B"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04C39FCF" w14:textId="77777777" w:rsidR="00BD282B" w:rsidRDefault="00BD282B">
      <w:pPr>
        <w:ind w:left="720"/>
        <w:rPr>
          <w:rFonts w:ascii="Ubuntu" w:eastAsia="Ubuntu" w:hAnsi="Ubuntu" w:cs="Ubuntu"/>
          <w:sz w:val="24"/>
          <w:szCs w:val="24"/>
        </w:rPr>
      </w:pPr>
    </w:p>
    <w:p w14:paraId="5FD67FDF"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"There’s a lot we can do to help ourselves stay healthy and safe. At the end of Session 1, your workbook included some tips for how to live a healthy lifestyle."</w:t>
      </w:r>
    </w:p>
    <w:p w14:paraId="42F46647" w14:textId="77777777" w:rsidR="00BD282B" w:rsidRDefault="00BD282B">
      <w:pPr>
        <w:ind w:left="720"/>
        <w:rPr>
          <w:rFonts w:ascii="Ubuntu" w:eastAsia="Ubuntu" w:hAnsi="Ubuntu" w:cs="Ubuntu"/>
          <w:sz w:val="24"/>
          <w:szCs w:val="24"/>
        </w:rPr>
      </w:pPr>
    </w:p>
    <w:p w14:paraId="35048A96"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 xml:space="preserve">"If you take a look in your </w:t>
      </w:r>
      <w:proofErr w:type="gramStart"/>
      <w:r>
        <w:rPr>
          <w:rFonts w:ascii="Ubuntu" w:eastAsia="Ubuntu" w:hAnsi="Ubuntu" w:cs="Ubuntu"/>
          <w:sz w:val="24"/>
          <w:szCs w:val="24"/>
        </w:rPr>
        <w:t>workbooks</w:t>
      </w:r>
      <w:proofErr w:type="gramEnd"/>
      <w:r>
        <w:rPr>
          <w:rFonts w:ascii="Ubuntu" w:eastAsia="Ubuntu" w:hAnsi="Ubuntu" w:cs="Ubuntu"/>
          <w:sz w:val="24"/>
          <w:szCs w:val="24"/>
        </w:rPr>
        <w:t xml:space="preserve"> we've added that same list from Session 1, just for review. As a reminder it's broken down into four main categories:</w:t>
      </w:r>
    </w:p>
    <w:p w14:paraId="0A455956"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Practice good hygiene</w:t>
      </w:r>
    </w:p>
    <w:p w14:paraId="2180FE9A"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Make your home safe</w:t>
      </w:r>
    </w:p>
    <w:p w14:paraId="6CB422EC"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Take care of your body</w:t>
      </w:r>
    </w:p>
    <w:p w14:paraId="55ACB4CA"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Take care of your mind and heart"</w:t>
      </w:r>
    </w:p>
    <w:p w14:paraId="5DA0895D" w14:textId="77777777" w:rsidR="00BD282B" w:rsidRDefault="00BD282B">
      <w:pPr>
        <w:ind w:left="720"/>
        <w:rPr>
          <w:rFonts w:ascii="Ubuntu" w:eastAsia="Ubuntu" w:hAnsi="Ubuntu" w:cs="Ubuntu"/>
          <w:sz w:val="24"/>
          <w:szCs w:val="24"/>
        </w:rPr>
      </w:pPr>
    </w:p>
    <w:p w14:paraId="72C2A8C5"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"You can always spend more time with this in your own time if you need a refresher."</w:t>
      </w:r>
    </w:p>
    <w:p w14:paraId="30D194AA" w14:textId="77777777" w:rsidR="00BD282B" w:rsidRDefault="00BD282B">
      <w:pPr>
        <w:rPr>
          <w:rFonts w:ascii="Ubuntu" w:eastAsia="Ubuntu" w:hAnsi="Ubuntu" w:cs="Ubuntu"/>
          <w:sz w:val="24"/>
          <w:szCs w:val="24"/>
        </w:rPr>
      </w:pPr>
    </w:p>
    <w:p w14:paraId="7341046A" w14:textId="77777777" w:rsidR="00BD282B" w:rsidRDefault="00000000">
      <w:pPr>
        <w:rPr>
          <w:rFonts w:ascii="Ubuntu" w:eastAsia="Ubuntu" w:hAnsi="Ubuntu" w:cs="Ubuntu"/>
          <w:sz w:val="24"/>
          <w:szCs w:val="24"/>
        </w:rPr>
      </w:pPr>
      <w:r>
        <w:br w:type="page"/>
      </w:r>
    </w:p>
    <w:p w14:paraId="20533B5D" w14:textId="77777777" w:rsidR="00BD282B" w:rsidRDefault="00000000">
      <w:pPr>
        <w:pStyle w:val="Heading3"/>
        <w:rPr>
          <w:b w:val="0"/>
          <w:color w:val="000000"/>
          <w:sz w:val="24"/>
          <w:szCs w:val="24"/>
          <w:shd w:val="clear" w:color="auto" w:fill="auto"/>
        </w:rPr>
      </w:pPr>
      <w:bookmarkStart w:id="2" w:name="_hvzvxb7dj29j" w:colFirst="0" w:colLast="0"/>
      <w:bookmarkEnd w:id="2"/>
      <w:r>
        <w:rPr>
          <w:b w:val="0"/>
          <w:noProof/>
          <w:color w:val="000000"/>
          <w:sz w:val="24"/>
          <w:szCs w:val="24"/>
          <w:shd w:val="clear" w:color="auto" w:fill="auto"/>
        </w:rPr>
        <w:lastRenderedPageBreak/>
        <w:drawing>
          <wp:inline distT="114300" distB="114300" distL="114300" distR="114300" wp14:anchorId="1D7B6D37" wp14:editId="2319952C">
            <wp:extent cx="3614738" cy="2023517"/>
            <wp:effectExtent l="12700" t="12700" r="12700" b="12700"/>
            <wp:docPr id="2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2"/>
                    <a:srcRect l="66" r="6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4192525" w14:textId="77777777" w:rsidR="00BD282B" w:rsidRDefault="00BD282B">
      <w:pPr>
        <w:rPr>
          <w:rFonts w:ascii="Ubuntu" w:eastAsia="Ubuntu" w:hAnsi="Ubuntu" w:cs="Ubuntu"/>
          <w:b/>
          <w:sz w:val="26"/>
          <w:szCs w:val="26"/>
        </w:rPr>
      </w:pPr>
    </w:p>
    <w:p w14:paraId="43B2C56C"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3C4C96ED" w14:textId="77777777" w:rsidR="00BD282B" w:rsidRDefault="00BD282B">
      <w:pPr>
        <w:ind w:left="720"/>
        <w:rPr>
          <w:rFonts w:ascii="Ubuntu" w:eastAsia="Ubuntu" w:hAnsi="Ubuntu" w:cs="Ubuntu"/>
          <w:sz w:val="24"/>
          <w:szCs w:val="24"/>
        </w:rPr>
      </w:pPr>
    </w:p>
    <w:p w14:paraId="6146E201"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"It's a good idea to check and make sure you are prepared at home for small injuries and common illnesses like colds. For example, you may want to have:</w:t>
      </w:r>
    </w:p>
    <w:p w14:paraId="77592D62" w14:textId="6D0438C6" w:rsidR="00BD282B" w:rsidRDefault="00B67304">
      <w:pPr>
        <w:numPr>
          <w:ilvl w:val="1"/>
          <w:numId w:val="2"/>
        </w:numPr>
        <w:rPr>
          <w:rFonts w:ascii="Ubuntu" w:eastAsia="Ubuntu" w:hAnsi="Ubuntu" w:cs="Ubuntu"/>
          <w:sz w:val="24"/>
          <w:szCs w:val="24"/>
        </w:rPr>
      </w:pPr>
      <w:r>
        <w:rPr>
          <w:rFonts w:ascii="Ubuntu" w:eastAsia="Ubuntu" w:hAnsi="Ubuntu" w:cs="Ubuntu"/>
          <w:sz w:val="24"/>
          <w:szCs w:val="24"/>
        </w:rPr>
        <w:t>Cold</w:t>
      </w:r>
      <w:r w:rsidR="00000000">
        <w:rPr>
          <w:rFonts w:ascii="Ubuntu" w:eastAsia="Ubuntu" w:hAnsi="Ubuntu" w:cs="Ubuntu"/>
          <w:sz w:val="24"/>
          <w:szCs w:val="24"/>
        </w:rPr>
        <w:t xml:space="preserve"> and flu medication (don't forget to double-check the expiration dates and replace as needed)</w:t>
      </w:r>
    </w:p>
    <w:p w14:paraId="332EED75"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A well-stocked first aid kit</w:t>
      </w:r>
    </w:p>
    <w:p w14:paraId="2A5867DD"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Any preferred home remedies or traditional medicine"</w:t>
      </w:r>
    </w:p>
    <w:p w14:paraId="1C955245" w14:textId="77777777" w:rsidR="00BD282B" w:rsidRDefault="00BD282B">
      <w:pPr>
        <w:ind w:left="720"/>
        <w:rPr>
          <w:rFonts w:ascii="Ubuntu" w:eastAsia="Ubuntu" w:hAnsi="Ubuntu" w:cs="Ubuntu"/>
          <w:sz w:val="24"/>
          <w:szCs w:val="24"/>
        </w:rPr>
      </w:pPr>
    </w:p>
    <w:p w14:paraId="2781D166"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"For emergency scenarios, you may wish to plan and prepare for:</w:t>
      </w:r>
    </w:p>
    <w:p w14:paraId="3A4AEF9A"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Calling emergency services (including when it is and isn’t appropriate to use)</w:t>
      </w:r>
    </w:p>
    <w:p w14:paraId="67D6AD9A"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Fire drills and evacuations</w:t>
      </w:r>
    </w:p>
    <w:p w14:paraId="31CED1CD"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Shelter-in-place</w:t>
      </w:r>
    </w:p>
    <w:p w14:paraId="66536BAE"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 xml:space="preserve">Natural disasters (e.g. earthquakes, hurricanes, floods, tornadoes, extreme weather, etc.)" </w:t>
      </w:r>
      <w:r>
        <w:rPr>
          <w:rFonts w:ascii="Ubuntu" w:eastAsia="Ubuntu" w:hAnsi="Ubuntu" w:cs="Ubuntu"/>
          <w:i/>
          <w:sz w:val="24"/>
          <w:szCs w:val="24"/>
          <w:shd w:val="clear" w:color="auto" w:fill="FFF2CC"/>
        </w:rPr>
        <w:t>[You can emphasize specific types of preparation for any natural disasters that are more common in your local area.]</w:t>
      </w:r>
    </w:p>
    <w:p w14:paraId="2956D39F" w14:textId="77777777" w:rsidR="00BD282B" w:rsidRDefault="00BD282B">
      <w:pPr>
        <w:ind w:left="720"/>
        <w:rPr>
          <w:rFonts w:ascii="Ubuntu" w:eastAsia="Ubuntu" w:hAnsi="Ubuntu" w:cs="Ubuntu"/>
          <w:sz w:val="24"/>
          <w:szCs w:val="24"/>
        </w:rPr>
      </w:pPr>
    </w:p>
    <w:p w14:paraId="03013356"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"Unfortunately, we see time and again after natural disasters that evacuation plans or other emergency preparedness plans do not always prioritize or even consider the needs of people with disabilities. That makes it even more important that we do our own planning and make sure we've thought through how we would handle certain emergencies before they happen."</w:t>
      </w:r>
    </w:p>
    <w:p w14:paraId="601B2309" w14:textId="77777777" w:rsidR="00BD282B" w:rsidRDefault="00000000">
      <w:pPr>
        <w:rPr>
          <w:rFonts w:ascii="Ubuntu" w:eastAsia="Ubuntu" w:hAnsi="Ubuntu" w:cs="Ubuntu"/>
          <w:sz w:val="24"/>
          <w:szCs w:val="24"/>
        </w:rPr>
      </w:pPr>
      <w:r>
        <w:br w:type="page"/>
      </w:r>
    </w:p>
    <w:p w14:paraId="0C1C0457" w14:textId="77777777" w:rsidR="00BD282B" w:rsidRDefault="00BD282B">
      <w:pPr>
        <w:rPr>
          <w:rFonts w:ascii="Ubuntu" w:eastAsia="Ubuntu" w:hAnsi="Ubuntu" w:cs="Ubuntu"/>
          <w:sz w:val="24"/>
          <w:szCs w:val="24"/>
        </w:rPr>
      </w:pPr>
    </w:p>
    <w:p w14:paraId="29DF2F96" w14:textId="77777777" w:rsidR="00BD282B" w:rsidRDefault="00000000">
      <w:pPr>
        <w:pStyle w:val="Heading3"/>
        <w:rPr>
          <w:b w:val="0"/>
          <w:color w:val="000000"/>
          <w:sz w:val="24"/>
          <w:szCs w:val="24"/>
          <w:shd w:val="clear" w:color="auto" w:fill="auto"/>
        </w:rPr>
      </w:pPr>
      <w:bookmarkStart w:id="3" w:name="_sbykewrdv7q7" w:colFirst="0" w:colLast="0"/>
      <w:bookmarkEnd w:id="3"/>
      <w:r>
        <w:rPr>
          <w:b w:val="0"/>
          <w:noProof/>
          <w:color w:val="000000"/>
          <w:sz w:val="24"/>
          <w:szCs w:val="24"/>
          <w:shd w:val="clear" w:color="auto" w:fill="auto"/>
        </w:rPr>
        <w:drawing>
          <wp:inline distT="114300" distB="114300" distL="114300" distR="114300" wp14:anchorId="277C89AF" wp14:editId="6FBACA19">
            <wp:extent cx="3614738" cy="2023517"/>
            <wp:effectExtent l="12700" t="12700" r="12700" b="12700"/>
            <wp:docPr id="1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3"/>
                    <a:srcRect t="305" b="30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23146E2" w14:textId="77777777" w:rsidR="00BD282B" w:rsidRDefault="00BD282B">
      <w:pPr>
        <w:rPr>
          <w:rFonts w:ascii="Ubuntu" w:eastAsia="Ubuntu" w:hAnsi="Ubuntu" w:cs="Ubuntu"/>
          <w:b/>
          <w:sz w:val="26"/>
          <w:szCs w:val="26"/>
        </w:rPr>
      </w:pPr>
    </w:p>
    <w:p w14:paraId="6779518C"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343A5508" w14:textId="77777777" w:rsidR="00BD282B" w:rsidRDefault="00BD282B">
      <w:pPr>
        <w:ind w:left="720"/>
        <w:rPr>
          <w:rFonts w:ascii="Ubuntu" w:eastAsia="Ubuntu" w:hAnsi="Ubuntu" w:cs="Ubuntu"/>
          <w:sz w:val="24"/>
          <w:szCs w:val="24"/>
        </w:rPr>
      </w:pPr>
    </w:p>
    <w:p w14:paraId="3CDCE055"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w:t>
      </w:r>
      <w:proofErr w:type="gramStart"/>
      <w:r>
        <w:rPr>
          <w:rFonts w:ascii="Ubuntu" w:eastAsia="Ubuntu" w:hAnsi="Ubuntu" w:cs="Ubuntu"/>
          <w:sz w:val="24"/>
          <w:szCs w:val="24"/>
        </w:rPr>
        <w:t>So</w:t>
      </w:r>
      <w:proofErr w:type="gramEnd"/>
      <w:r>
        <w:rPr>
          <w:rFonts w:ascii="Ubuntu" w:eastAsia="Ubuntu" w:hAnsi="Ubuntu" w:cs="Ubuntu"/>
          <w:sz w:val="24"/>
          <w:szCs w:val="24"/>
        </w:rPr>
        <w:t xml:space="preserve"> there's a lot we can do to stay healthy based on our choices. Many different illnesses and injuries can be prevented by following these recommendations listed on the last few pages."</w:t>
      </w:r>
    </w:p>
    <w:p w14:paraId="00970136" w14:textId="77777777" w:rsidR="00BD282B" w:rsidRDefault="00BD282B">
      <w:pPr>
        <w:ind w:left="720"/>
        <w:rPr>
          <w:rFonts w:ascii="Ubuntu" w:eastAsia="Ubuntu" w:hAnsi="Ubuntu" w:cs="Ubuntu"/>
          <w:sz w:val="24"/>
          <w:szCs w:val="24"/>
        </w:rPr>
      </w:pPr>
    </w:p>
    <w:p w14:paraId="3C163069"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"But we all know that none of us practices this list perfectly, right? These are guidelines, but there are a lot of things that can make it hard to follow perfectly. Maybe it's a lack of time, or money, or support, but it can be hard to be healthy and prepared all the time."</w:t>
      </w:r>
    </w:p>
    <w:p w14:paraId="3A4C040A" w14:textId="77777777" w:rsidR="00BD282B" w:rsidRDefault="00BD282B">
      <w:pPr>
        <w:ind w:left="720"/>
        <w:rPr>
          <w:rFonts w:ascii="Ubuntu" w:eastAsia="Ubuntu" w:hAnsi="Ubuntu" w:cs="Ubuntu"/>
          <w:sz w:val="24"/>
          <w:szCs w:val="24"/>
        </w:rPr>
      </w:pPr>
    </w:p>
    <w:p w14:paraId="1143B50C"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"And no matter how healthy and prepared we are, illness and injury are still part of life for everyone. What matters is how we respond when we or someone we care for needs treatment."</w:t>
      </w:r>
    </w:p>
    <w:p w14:paraId="6D8556C9" w14:textId="77777777" w:rsidR="00BD282B" w:rsidRDefault="00BD282B">
      <w:pPr>
        <w:rPr>
          <w:rFonts w:ascii="Ubuntu" w:eastAsia="Ubuntu" w:hAnsi="Ubuntu" w:cs="Ubuntu"/>
          <w:sz w:val="24"/>
          <w:szCs w:val="24"/>
        </w:rPr>
      </w:pPr>
    </w:p>
    <w:p w14:paraId="2F5F5D86"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 xml:space="preserve">"Please notice I said that it matters how we respond when WE need treatment, too. It's not just about the person you care </w:t>
      </w:r>
      <w:proofErr w:type="gramStart"/>
      <w:r>
        <w:rPr>
          <w:rFonts w:ascii="Ubuntu" w:eastAsia="Ubuntu" w:hAnsi="Ubuntu" w:cs="Ubuntu"/>
          <w:sz w:val="24"/>
          <w:szCs w:val="24"/>
        </w:rPr>
        <w:t>for,</w:t>
      </w:r>
      <w:proofErr w:type="gramEnd"/>
      <w:r>
        <w:rPr>
          <w:rFonts w:ascii="Ubuntu" w:eastAsia="Ubuntu" w:hAnsi="Ubuntu" w:cs="Ubuntu"/>
          <w:sz w:val="24"/>
          <w:szCs w:val="24"/>
        </w:rPr>
        <w:t xml:space="preserve"> this is also about your own health and wellbeing. We can't help someone else if we aren't well ourselves, right?"</w:t>
      </w:r>
    </w:p>
    <w:p w14:paraId="7893A4EF" w14:textId="77777777" w:rsidR="00BD282B" w:rsidRDefault="00BD282B">
      <w:pPr>
        <w:ind w:left="720"/>
        <w:rPr>
          <w:rFonts w:ascii="Ubuntu" w:eastAsia="Ubuntu" w:hAnsi="Ubuntu" w:cs="Ubuntu"/>
          <w:sz w:val="24"/>
          <w:szCs w:val="24"/>
        </w:rPr>
      </w:pPr>
    </w:p>
    <w:p w14:paraId="532B5B0F"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 xml:space="preserve">"Some of you may feel like you can't afford to get sick at all -- that there isn't a backup plan if you're not available to be the primary carer. And that's a scary thing to feel. Preparation will help you deal with the unexpected, but at some point, you or the person you help care for WILL need care that you can't provide at home. </w:t>
      </w:r>
      <w:proofErr w:type="gramStart"/>
      <w:r>
        <w:rPr>
          <w:rFonts w:ascii="Ubuntu" w:eastAsia="Ubuntu" w:hAnsi="Ubuntu" w:cs="Ubuntu"/>
          <w:sz w:val="24"/>
          <w:szCs w:val="24"/>
        </w:rPr>
        <w:t>So</w:t>
      </w:r>
      <w:proofErr w:type="gramEnd"/>
      <w:r>
        <w:rPr>
          <w:rFonts w:ascii="Ubuntu" w:eastAsia="Ubuntu" w:hAnsi="Ubuntu" w:cs="Ubuntu"/>
          <w:sz w:val="24"/>
          <w:szCs w:val="24"/>
        </w:rPr>
        <w:t xml:space="preserve"> let's talk about different types of care."</w:t>
      </w:r>
    </w:p>
    <w:p w14:paraId="41514091" w14:textId="77777777" w:rsidR="00BD282B" w:rsidRDefault="00000000">
      <w:pPr>
        <w:rPr>
          <w:rFonts w:ascii="Ubuntu" w:eastAsia="Ubuntu" w:hAnsi="Ubuntu" w:cs="Ubuntu"/>
          <w:sz w:val="24"/>
          <w:szCs w:val="24"/>
        </w:rPr>
      </w:pPr>
      <w:r>
        <w:br w:type="page"/>
      </w:r>
    </w:p>
    <w:p w14:paraId="6526C6A7" w14:textId="77777777" w:rsidR="00BD282B" w:rsidRDefault="00000000">
      <w:pPr>
        <w:pStyle w:val="Heading3"/>
        <w:rPr>
          <w:b w:val="0"/>
          <w:color w:val="000000"/>
          <w:sz w:val="24"/>
          <w:szCs w:val="24"/>
          <w:shd w:val="clear" w:color="auto" w:fill="auto"/>
        </w:rPr>
      </w:pPr>
      <w:bookmarkStart w:id="4" w:name="_qk815yy4adbf" w:colFirst="0" w:colLast="0"/>
      <w:bookmarkEnd w:id="4"/>
      <w:r>
        <w:rPr>
          <w:b w:val="0"/>
          <w:noProof/>
          <w:color w:val="000000"/>
          <w:sz w:val="24"/>
          <w:szCs w:val="24"/>
          <w:shd w:val="clear" w:color="auto" w:fill="auto"/>
        </w:rPr>
        <w:lastRenderedPageBreak/>
        <w:drawing>
          <wp:inline distT="114300" distB="114300" distL="114300" distR="114300" wp14:anchorId="6BE824E1" wp14:editId="43DBB90F">
            <wp:extent cx="3614738" cy="2023517"/>
            <wp:effectExtent l="12700" t="12700" r="12700" b="12700"/>
            <wp:docPr id="1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4"/>
                    <a:srcRect t="53" b="5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B9FD58E" w14:textId="77777777" w:rsidR="00BD282B" w:rsidRDefault="00BD282B">
      <w:pPr>
        <w:rPr>
          <w:rFonts w:ascii="Ubuntu" w:eastAsia="Ubuntu" w:hAnsi="Ubuntu" w:cs="Ubuntu"/>
          <w:b/>
          <w:sz w:val="26"/>
          <w:szCs w:val="26"/>
        </w:rPr>
      </w:pPr>
    </w:p>
    <w:p w14:paraId="5DD056BE"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1C9C8CAB" w14:textId="77777777" w:rsidR="00BD282B" w:rsidRDefault="00BD282B">
      <w:pPr>
        <w:ind w:left="720"/>
        <w:rPr>
          <w:rFonts w:ascii="Ubuntu" w:eastAsia="Ubuntu" w:hAnsi="Ubuntu" w:cs="Ubuntu"/>
          <w:sz w:val="24"/>
          <w:szCs w:val="24"/>
        </w:rPr>
      </w:pPr>
    </w:p>
    <w:p w14:paraId="3CCD4733"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"As you might remember from Session 1, there are lots of different types of health care, not just these four that we're going to focus on here. But for the purposes of our discussion today, we're going to emphasize four main types of care:</w:t>
      </w:r>
    </w:p>
    <w:p w14:paraId="2A314985"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Preventative Care</w:t>
      </w:r>
    </w:p>
    <w:p w14:paraId="3FDE2C90"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Primary Care</w:t>
      </w:r>
    </w:p>
    <w:p w14:paraId="49606176"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Acute Care</w:t>
      </w:r>
    </w:p>
    <w:p w14:paraId="1187BAD8"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Ongoing Treatment + Management"</w:t>
      </w:r>
    </w:p>
    <w:p w14:paraId="1F17B52E" w14:textId="77777777" w:rsidR="00BD282B" w:rsidRDefault="00BD282B">
      <w:pPr>
        <w:ind w:left="720"/>
        <w:rPr>
          <w:rFonts w:ascii="Ubuntu" w:eastAsia="Ubuntu" w:hAnsi="Ubuntu" w:cs="Ubuntu"/>
          <w:sz w:val="24"/>
          <w:szCs w:val="24"/>
        </w:rPr>
      </w:pPr>
    </w:p>
    <w:p w14:paraId="6B8E6ED7"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"Cameron, would you mind reading what it says about Preventative Care in your workbook?"</w:t>
      </w:r>
    </w:p>
    <w:p w14:paraId="523F12BC" w14:textId="77777777" w:rsidR="00BD282B" w:rsidRDefault="00BD282B">
      <w:pPr>
        <w:ind w:left="720"/>
        <w:rPr>
          <w:rFonts w:ascii="Ubuntu" w:eastAsia="Ubuntu" w:hAnsi="Ubuntu" w:cs="Ubuntu"/>
          <w:sz w:val="24"/>
          <w:szCs w:val="24"/>
        </w:rPr>
      </w:pPr>
    </w:p>
    <w:p w14:paraId="58BE8E09" w14:textId="77777777" w:rsidR="00BD282B" w:rsidRDefault="00000000">
      <w:pPr>
        <w:numPr>
          <w:ilvl w:val="0"/>
          <w:numId w:val="2"/>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[Have other participants read the remaining categories aloud. Make connections and expand as needed]</w:t>
      </w:r>
    </w:p>
    <w:p w14:paraId="215BE403" w14:textId="77777777" w:rsidR="00BD282B" w:rsidRDefault="00000000">
      <w:pPr>
        <w:rPr>
          <w:rFonts w:ascii="Ubuntu" w:eastAsia="Ubuntu" w:hAnsi="Ubuntu" w:cs="Ubuntu"/>
          <w:sz w:val="24"/>
          <w:szCs w:val="24"/>
        </w:rPr>
      </w:pPr>
      <w:r>
        <w:br w:type="page"/>
      </w:r>
    </w:p>
    <w:p w14:paraId="5D46FA6A" w14:textId="77777777" w:rsidR="00BD282B" w:rsidRDefault="00000000">
      <w:pPr>
        <w:pStyle w:val="Heading3"/>
        <w:rPr>
          <w:b w:val="0"/>
          <w:color w:val="000000"/>
          <w:sz w:val="24"/>
          <w:szCs w:val="24"/>
          <w:shd w:val="clear" w:color="auto" w:fill="auto"/>
        </w:rPr>
      </w:pPr>
      <w:bookmarkStart w:id="5" w:name="_tdqd1i1elsbq" w:colFirst="0" w:colLast="0"/>
      <w:bookmarkEnd w:id="5"/>
      <w:r>
        <w:rPr>
          <w:b w:val="0"/>
          <w:noProof/>
          <w:color w:val="000000"/>
          <w:sz w:val="24"/>
          <w:szCs w:val="24"/>
          <w:shd w:val="clear" w:color="auto" w:fill="auto"/>
        </w:rPr>
        <w:lastRenderedPageBreak/>
        <w:drawing>
          <wp:inline distT="114300" distB="114300" distL="114300" distR="114300" wp14:anchorId="5F574EE3" wp14:editId="337A3D85">
            <wp:extent cx="3614738" cy="2023517"/>
            <wp:effectExtent l="12700" t="12700" r="12700" b="12700"/>
            <wp:docPr id="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srcRect t="32" b="3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7019E9C" w14:textId="77777777" w:rsidR="00BD282B" w:rsidRDefault="00BD282B">
      <w:pPr>
        <w:rPr>
          <w:rFonts w:ascii="Ubuntu" w:eastAsia="Ubuntu" w:hAnsi="Ubuntu" w:cs="Ubuntu"/>
          <w:b/>
          <w:sz w:val="26"/>
          <w:szCs w:val="26"/>
        </w:rPr>
      </w:pPr>
    </w:p>
    <w:p w14:paraId="642E81F0"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673BC806" w14:textId="77777777" w:rsidR="00BD282B" w:rsidRDefault="00BD282B">
      <w:pPr>
        <w:ind w:left="720"/>
        <w:rPr>
          <w:rFonts w:ascii="Ubuntu" w:eastAsia="Ubuntu" w:hAnsi="Ubuntu" w:cs="Ubuntu"/>
          <w:sz w:val="24"/>
          <w:szCs w:val="24"/>
        </w:rPr>
      </w:pPr>
    </w:p>
    <w:p w14:paraId="7B758756"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"Preventative Care is a big one because regular care and screenings can help prevent more serious conditions."</w:t>
      </w:r>
    </w:p>
    <w:p w14:paraId="66D5E36E" w14:textId="77777777" w:rsidR="00BD282B" w:rsidRDefault="00BD282B">
      <w:pPr>
        <w:ind w:left="720"/>
        <w:rPr>
          <w:rFonts w:ascii="Ubuntu" w:eastAsia="Ubuntu" w:hAnsi="Ubuntu" w:cs="Ubuntu"/>
          <w:sz w:val="24"/>
          <w:szCs w:val="24"/>
        </w:rPr>
      </w:pPr>
    </w:p>
    <w:p w14:paraId="3682D019"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"In your workbooks you'll see a table, and it includes lots of examples of preventative care, like the ones listed here on the slide."</w:t>
      </w:r>
    </w:p>
    <w:p w14:paraId="53762074" w14:textId="77777777" w:rsidR="00BD282B" w:rsidRDefault="00BD282B">
      <w:pPr>
        <w:ind w:left="720"/>
        <w:rPr>
          <w:rFonts w:ascii="Ubuntu" w:eastAsia="Ubuntu" w:hAnsi="Ubuntu" w:cs="Ubuntu"/>
          <w:sz w:val="24"/>
          <w:szCs w:val="24"/>
        </w:rPr>
      </w:pPr>
    </w:p>
    <w:p w14:paraId="75C7E604"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"You'll notice three columns: they say 'What,' 'When,' and 'Where.' Sometimes these can vary by individual, but the table can give you a sense of what's typical."</w:t>
      </w:r>
    </w:p>
    <w:p w14:paraId="10D02C87" w14:textId="77777777" w:rsidR="00BD282B" w:rsidRDefault="00BD282B">
      <w:pPr>
        <w:ind w:left="720"/>
        <w:rPr>
          <w:rFonts w:ascii="Ubuntu" w:eastAsia="Ubuntu" w:hAnsi="Ubuntu" w:cs="Ubuntu"/>
          <w:sz w:val="24"/>
          <w:szCs w:val="24"/>
        </w:rPr>
      </w:pPr>
    </w:p>
    <w:p w14:paraId="1D49014D"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"We're going to look at one more table, and then I'll pause and give you time to go back and reflect on this."</w:t>
      </w:r>
    </w:p>
    <w:p w14:paraId="14C39AAD" w14:textId="77777777" w:rsidR="00BD282B" w:rsidRDefault="00BD282B">
      <w:pPr>
        <w:rPr>
          <w:rFonts w:ascii="Ubuntu" w:eastAsia="Ubuntu" w:hAnsi="Ubuntu" w:cs="Ubuntu"/>
          <w:sz w:val="24"/>
          <w:szCs w:val="24"/>
        </w:rPr>
      </w:pPr>
    </w:p>
    <w:p w14:paraId="2F119F10" w14:textId="77777777" w:rsidR="00BD282B" w:rsidRDefault="00000000">
      <w:pPr>
        <w:rPr>
          <w:rFonts w:ascii="Ubuntu" w:eastAsia="Ubuntu" w:hAnsi="Ubuntu" w:cs="Ubuntu"/>
          <w:sz w:val="24"/>
          <w:szCs w:val="24"/>
        </w:rPr>
      </w:pPr>
      <w:r>
        <w:br w:type="page"/>
      </w:r>
    </w:p>
    <w:p w14:paraId="520FF5D7" w14:textId="77777777" w:rsidR="00BD282B" w:rsidRDefault="00000000">
      <w:pPr>
        <w:pStyle w:val="Heading3"/>
        <w:rPr>
          <w:b w:val="0"/>
          <w:color w:val="000000"/>
          <w:sz w:val="24"/>
          <w:szCs w:val="24"/>
          <w:shd w:val="clear" w:color="auto" w:fill="auto"/>
        </w:rPr>
      </w:pPr>
      <w:bookmarkStart w:id="6" w:name="_slfb5ho382zf" w:colFirst="0" w:colLast="0"/>
      <w:bookmarkEnd w:id="6"/>
      <w:r>
        <w:rPr>
          <w:b w:val="0"/>
          <w:noProof/>
          <w:color w:val="000000"/>
          <w:sz w:val="24"/>
          <w:szCs w:val="24"/>
          <w:shd w:val="clear" w:color="auto" w:fill="auto"/>
        </w:rPr>
        <w:lastRenderedPageBreak/>
        <w:drawing>
          <wp:inline distT="114300" distB="114300" distL="114300" distR="114300" wp14:anchorId="7396F619" wp14:editId="016C14AC">
            <wp:extent cx="3614738" cy="2023517"/>
            <wp:effectExtent l="12700" t="12700" r="12700" b="12700"/>
            <wp:docPr id="2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6"/>
                    <a:srcRect t="799" b="79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9570874" w14:textId="77777777" w:rsidR="00BD282B" w:rsidRDefault="00BD282B">
      <w:pPr>
        <w:rPr>
          <w:rFonts w:ascii="Ubuntu" w:eastAsia="Ubuntu" w:hAnsi="Ubuntu" w:cs="Ubuntu"/>
          <w:b/>
          <w:sz w:val="26"/>
          <w:szCs w:val="26"/>
        </w:rPr>
      </w:pPr>
    </w:p>
    <w:p w14:paraId="2AEC31B1"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423B2E30" w14:textId="77777777" w:rsidR="00BD282B" w:rsidRDefault="00BD282B">
      <w:pPr>
        <w:ind w:left="720"/>
        <w:rPr>
          <w:rFonts w:ascii="Ubuntu" w:eastAsia="Ubuntu" w:hAnsi="Ubuntu" w:cs="Ubuntu"/>
          <w:sz w:val="24"/>
          <w:szCs w:val="24"/>
        </w:rPr>
      </w:pPr>
    </w:p>
    <w:p w14:paraId="7367CDF0"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"On the next page of your workbook you'll notice a second table, and this one is about preventative care through the years. Preventative care is important at all stages of life: early detection and intervention are key to managing health concerns throughout our lives."</w:t>
      </w:r>
    </w:p>
    <w:p w14:paraId="70545C9B" w14:textId="77777777" w:rsidR="00BD282B" w:rsidRDefault="00BD282B">
      <w:pPr>
        <w:ind w:left="720"/>
        <w:rPr>
          <w:rFonts w:ascii="Ubuntu" w:eastAsia="Ubuntu" w:hAnsi="Ubuntu" w:cs="Ubuntu"/>
          <w:sz w:val="24"/>
          <w:szCs w:val="24"/>
        </w:rPr>
      </w:pPr>
    </w:p>
    <w:p w14:paraId="6F71A037"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"Life stage health needs are also interconnected. Health issues experienced in one life stage can impact future health."</w:t>
      </w:r>
    </w:p>
    <w:p w14:paraId="751C4C32" w14:textId="77777777" w:rsidR="00BD282B" w:rsidRDefault="00BD282B">
      <w:pPr>
        <w:ind w:left="720"/>
        <w:rPr>
          <w:rFonts w:ascii="Ubuntu" w:eastAsia="Ubuntu" w:hAnsi="Ubuntu" w:cs="Ubuntu"/>
          <w:sz w:val="24"/>
          <w:szCs w:val="24"/>
        </w:rPr>
      </w:pPr>
    </w:p>
    <w:p w14:paraId="59A421DC"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"And of course, this can really vary depending on the individual person. Especially for people with IDD, there's such a large focus on trying to understand and meet health needs in these first few phases of life. As carers, often you're just trying to get your feet under you. And it can be very easy to forget about your own care, especially for those of you who may not have a lot of pressing health issues of your own."</w:t>
      </w:r>
    </w:p>
    <w:p w14:paraId="08B3CCF7" w14:textId="77777777" w:rsidR="00BD282B" w:rsidRDefault="00BD282B">
      <w:pPr>
        <w:rPr>
          <w:rFonts w:ascii="Ubuntu" w:eastAsia="Ubuntu" w:hAnsi="Ubuntu" w:cs="Ubuntu"/>
          <w:sz w:val="24"/>
          <w:szCs w:val="24"/>
        </w:rPr>
      </w:pPr>
    </w:p>
    <w:p w14:paraId="74CAE39D" w14:textId="77777777" w:rsidR="00BD282B" w:rsidRDefault="00000000">
      <w:pPr>
        <w:rPr>
          <w:rFonts w:ascii="Ubuntu" w:eastAsia="Ubuntu" w:hAnsi="Ubuntu" w:cs="Ubuntu"/>
          <w:sz w:val="24"/>
          <w:szCs w:val="24"/>
        </w:rPr>
      </w:pPr>
      <w:r>
        <w:br w:type="page"/>
      </w:r>
    </w:p>
    <w:p w14:paraId="268AED9B" w14:textId="77777777" w:rsidR="00BD282B" w:rsidRDefault="00000000">
      <w:pPr>
        <w:pStyle w:val="Heading3"/>
        <w:rPr>
          <w:b w:val="0"/>
          <w:color w:val="000000"/>
          <w:sz w:val="24"/>
          <w:szCs w:val="24"/>
          <w:shd w:val="clear" w:color="auto" w:fill="auto"/>
        </w:rPr>
      </w:pPr>
      <w:bookmarkStart w:id="7" w:name="_dg6kqoc8rsvl" w:colFirst="0" w:colLast="0"/>
      <w:bookmarkEnd w:id="7"/>
      <w:r>
        <w:rPr>
          <w:b w:val="0"/>
          <w:noProof/>
          <w:color w:val="000000"/>
          <w:sz w:val="24"/>
          <w:szCs w:val="24"/>
          <w:shd w:val="clear" w:color="auto" w:fill="auto"/>
        </w:rPr>
        <w:lastRenderedPageBreak/>
        <w:drawing>
          <wp:inline distT="114300" distB="114300" distL="114300" distR="114300" wp14:anchorId="2A61BA11" wp14:editId="022BDEC5">
            <wp:extent cx="3614738" cy="2023517"/>
            <wp:effectExtent l="12700" t="12700" r="12700" b="12700"/>
            <wp:docPr id="29"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7"/>
                    <a:srcRect t="152" b="15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ACA189E" w14:textId="77777777" w:rsidR="00BD282B" w:rsidRDefault="00BD282B">
      <w:pPr>
        <w:rPr>
          <w:rFonts w:ascii="Ubuntu" w:eastAsia="Ubuntu" w:hAnsi="Ubuntu" w:cs="Ubuntu"/>
          <w:b/>
          <w:sz w:val="26"/>
          <w:szCs w:val="26"/>
        </w:rPr>
      </w:pPr>
    </w:p>
    <w:p w14:paraId="761F3FE9"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27E3B7AB" w14:textId="77777777" w:rsidR="00BD282B" w:rsidRDefault="00BD282B">
      <w:pPr>
        <w:ind w:left="720"/>
        <w:rPr>
          <w:rFonts w:ascii="Ubuntu" w:eastAsia="Ubuntu" w:hAnsi="Ubuntu" w:cs="Ubuntu"/>
          <w:sz w:val="24"/>
          <w:szCs w:val="24"/>
        </w:rPr>
      </w:pPr>
    </w:p>
    <w:p w14:paraId="6609F5DB"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"There's a lot of information in those tables, so we're going to pause and give you a few moments to review them. Make a note of any questions you have. We'll take about five minutes for this."</w:t>
      </w:r>
    </w:p>
    <w:p w14:paraId="2729D17D" w14:textId="77777777" w:rsidR="00BD282B" w:rsidRDefault="00BD282B">
      <w:pPr>
        <w:ind w:left="720"/>
        <w:rPr>
          <w:rFonts w:ascii="Ubuntu" w:eastAsia="Ubuntu" w:hAnsi="Ubuntu" w:cs="Ubuntu"/>
          <w:sz w:val="24"/>
          <w:szCs w:val="24"/>
        </w:rPr>
      </w:pPr>
    </w:p>
    <w:p w14:paraId="0A5676B7" w14:textId="77777777" w:rsidR="00BD282B" w:rsidRDefault="00000000">
      <w:pPr>
        <w:numPr>
          <w:ilvl w:val="0"/>
          <w:numId w:val="2"/>
        </w:numPr>
        <w:rPr>
          <w:rFonts w:ascii="Ubuntu" w:eastAsia="Ubuntu" w:hAnsi="Ubuntu" w:cs="Ubuntu"/>
          <w:sz w:val="24"/>
          <w:szCs w:val="24"/>
        </w:rPr>
      </w:pPr>
      <w:r>
        <w:rPr>
          <w:rFonts w:ascii="Ubuntu" w:eastAsia="Ubuntu" w:hAnsi="Ubuntu" w:cs="Ubuntu"/>
          <w:i/>
          <w:sz w:val="24"/>
          <w:szCs w:val="24"/>
          <w:shd w:val="clear" w:color="auto" w:fill="FFF2CC"/>
        </w:rPr>
        <w:t>[after 5 min]</w:t>
      </w:r>
      <w:r>
        <w:rPr>
          <w:rFonts w:ascii="Ubuntu" w:eastAsia="Ubuntu" w:hAnsi="Ubuntu" w:cs="Ubuntu"/>
          <w:sz w:val="24"/>
          <w:szCs w:val="24"/>
        </w:rPr>
        <w:t xml:space="preserve"> "What came up for everyone? Does anyone want to share an insight or ask a question?"</w:t>
      </w:r>
    </w:p>
    <w:p w14:paraId="3214F6D7" w14:textId="77777777" w:rsidR="00BD282B" w:rsidRDefault="00BD282B">
      <w:pPr>
        <w:ind w:left="720"/>
        <w:rPr>
          <w:rFonts w:ascii="Ubuntu" w:eastAsia="Ubuntu" w:hAnsi="Ubuntu" w:cs="Ubuntu"/>
          <w:sz w:val="24"/>
          <w:szCs w:val="24"/>
        </w:rPr>
      </w:pPr>
    </w:p>
    <w:p w14:paraId="694E5DF6" w14:textId="77777777" w:rsidR="00BD282B" w:rsidRDefault="00BD282B">
      <w:pPr>
        <w:rPr>
          <w:rFonts w:ascii="Ubuntu" w:eastAsia="Ubuntu" w:hAnsi="Ubuntu" w:cs="Ubuntu"/>
          <w:b/>
          <w:sz w:val="26"/>
          <w:szCs w:val="26"/>
        </w:rPr>
      </w:pPr>
    </w:p>
    <w:p w14:paraId="7E77879F" w14:textId="77777777" w:rsidR="00BD282B" w:rsidRDefault="00000000">
      <w:pPr>
        <w:rPr>
          <w:rFonts w:ascii="Ubuntu" w:eastAsia="Ubuntu" w:hAnsi="Ubuntu" w:cs="Ubuntu"/>
          <w:b/>
          <w:sz w:val="26"/>
          <w:szCs w:val="26"/>
        </w:rPr>
      </w:pPr>
      <w:r>
        <w:rPr>
          <w:rFonts w:ascii="Ubuntu" w:eastAsia="Ubuntu" w:hAnsi="Ubuntu" w:cs="Ubuntu"/>
          <w:b/>
          <w:sz w:val="26"/>
          <w:szCs w:val="26"/>
        </w:rPr>
        <w:t>TIPS + INSTRUCTIONS</w:t>
      </w:r>
    </w:p>
    <w:p w14:paraId="4A9AD61F" w14:textId="77777777" w:rsidR="00BD282B" w:rsidRDefault="00BD282B">
      <w:pPr>
        <w:ind w:left="720"/>
        <w:rPr>
          <w:rFonts w:ascii="Ubuntu" w:eastAsia="Ubuntu" w:hAnsi="Ubuntu" w:cs="Ubuntu"/>
          <w:sz w:val="24"/>
          <w:szCs w:val="24"/>
        </w:rPr>
      </w:pPr>
    </w:p>
    <w:p w14:paraId="31154ABD"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 xml:space="preserve">[If participants ask any questions that stump you, you can try and source the answer among other participants. </w:t>
      </w:r>
      <w:proofErr w:type="gramStart"/>
      <w:r>
        <w:rPr>
          <w:rFonts w:ascii="Ubuntu" w:eastAsia="Ubuntu" w:hAnsi="Ubuntu" w:cs="Ubuntu"/>
          <w:sz w:val="24"/>
          <w:szCs w:val="24"/>
        </w:rPr>
        <w:t>Otherwise</w:t>
      </w:r>
      <w:proofErr w:type="gramEnd"/>
      <w:r>
        <w:rPr>
          <w:rFonts w:ascii="Ubuntu" w:eastAsia="Ubuntu" w:hAnsi="Ubuntu" w:cs="Ubuntu"/>
          <w:sz w:val="24"/>
          <w:szCs w:val="24"/>
        </w:rPr>
        <w:t xml:space="preserve"> you can take a note and offer to get back to everyone with an answer after the session.]</w:t>
      </w:r>
    </w:p>
    <w:p w14:paraId="18E10895" w14:textId="77777777" w:rsidR="00BD282B" w:rsidRDefault="00BD282B">
      <w:pPr>
        <w:rPr>
          <w:rFonts w:ascii="Ubuntu" w:eastAsia="Ubuntu" w:hAnsi="Ubuntu" w:cs="Ubuntu"/>
          <w:sz w:val="24"/>
          <w:szCs w:val="24"/>
        </w:rPr>
      </w:pPr>
    </w:p>
    <w:p w14:paraId="0C130064" w14:textId="77777777" w:rsidR="00BD282B" w:rsidRDefault="00000000">
      <w:pPr>
        <w:rPr>
          <w:rFonts w:ascii="Ubuntu" w:eastAsia="Ubuntu" w:hAnsi="Ubuntu" w:cs="Ubuntu"/>
          <w:sz w:val="24"/>
          <w:szCs w:val="24"/>
        </w:rPr>
      </w:pPr>
      <w:r>
        <w:br w:type="page"/>
      </w:r>
    </w:p>
    <w:p w14:paraId="5002C203" w14:textId="77777777" w:rsidR="00BD282B" w:rsidRDefault="00000000">
      <w:pPr>
        <w:pStyle w:val="Heading3"/>
        <w:rPr>
          <w:b w:val="0"/>
          <w:color w:val="000000"/>
          <w:sz w:val="24"/>
          <w:szCs w:val="24"/>
          <w:shd w:val="clear" w:color="auto" w:fill="auto"/>
        </w:rPr>
      </w:pPr>
      <w:bookmarkStart w:id="8" w:name="_i04goj3s8ge7" w:colFirst="0" w:colLast="0"/>
      <w:bookmarkEnd w:id="8"/>
      <w:r>
        <w:rPr>
          <w:b w:val="0"/>
          <w:noProof/>
          <w:color w:val="000000"/>
          <w:sz w:val="24"/>
          <w:szCs w:val="24"/>
          <w:shd w:val="clear" w:color="auto" w:fill="auto"/>
        </w:rPr>
        <w:lastRenderedPageBreak/>
        <w:drawing>
          <wp:inline distT="114300" distB="114300" distL="114300" distR="114300" wp14:anchorId="680DDA35" wp14:editId="76791302">
            <wp:extent cx="3614738" cy="2023517"/>
            <wp:effectExtent l="12700" t="12700" r="12700" b="12700"/>
            <wp:docPr id="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8"/>
                    <a:srcRect t="577" b="57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4D9C416" w14:textId="77777777" w:rsidR="00BD282B" w:rsidRDefault="00BD282B">
      <w:pPr>
        <w:rPr>
          <w:rFonts w:ascii="Ubuntu" w:eastAsia="Ubuntu" w:hAnsi="Ubuntu" w:cs="Ubuntu"/>
          <w:b/>
          <w:sz w:val="26"/>
          <w:szCs w:val="26"/>
        </w:rPr>
      </w:pPr>
    </w:p>
    <w:p w14:paraId="01442F0D"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2FCDBBE6" w14:textId="77777777" w:rsidR="00BD282B" w:rsidRDefault="00BD282B">
      <w:pPr>
        <w:ind w:left="720"/>
        <w:rPr>
          <w:rFonts w:ascii="Ubuntu" w:eastAsia="Ubuntu" w:hAnsi="Ubuntu" w:cs="Ubuntu"/>
          <w:sz w:val="24"/>
          <w:szCs w:val="24"/>
        </w:rPr>
      </w:pPr>
    </w:p>
    <w:p w14:paraId="02AE268C"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"For this next section, you're going to see another series of tables in your workbook. This isn't to overwhelm you, but it's so you have a resource that you can return to anytime you want to if you find it helpful. This information isn't something you have to memorize. You don't need to have the same skill set as a physician to be a good carer. But for many of us, information feels like power. If you're the opposite and too much information makes you feel overwhelmed, it's okay to just listen and try to get a sense of the main ideas for this section."</w:t>
      </w:r>
    </w:p>
    <w:p w14:paraId="6E098C7B" w14:textId="77777777" w:rsidR="00BD282B" w:rsidRDefault="00BD282B">
      <w:pPr>
        <w:ind w:left="720"/>
        <w:rPr>
          <w:rFonts w:ascii="Ubuntu" w:eastAsia="Ubuntu" w:hAnsi="Ubuntu" w:cs="Ubuntu"/>
          <w:sz w:val="24"/>
          <w:szCs w:val="24"/>
        </w:rPr>
      </w:pPr>
    </w:p>
    <w:p w14:paraId="7F5F350B"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 xml:space="preserve">"We're going to talk together about what's included in these tables at a high level, and then I'm going to give you some time to look at each of them more deeply. </w:t>
      </w:r>
      <w:proofErr w:type="gramStart"/>
      <w:r>
        <w:rPr>
          <w:rFonts w:ascii="Ubuntu" w:eastAsia="Ubuntu" w:hAnsi="Ubuntu" w:cs="Ubuntu"/>
          <w:sz w:val="24"/>
          <w:szCs w:val="24"/>
        </w:rPr>
        <w:t>Sound</w:t>
      </w:r>
      <w:proofErr w:type="gramEnd"/>
      <w:r>
        <w:rPr>
          <w:rFonts w:ascii="Ubuntu" w:eastAsia="Ubuntu" w:hAnsi="Ubuntu" w:cs="Ubuntu"/>
          <w:sz w:val="24"/>
          <w:szCs w:val="24"/>
        </w:rPr>
        <w:t xml:space="preserve"> ok?"</w:t>
      </w:r>
    </w:p>
    <w:p w14:paraId="0282E4F4" w14:textId="77777777" w:rsidR="00BD282B" w:rsidRDefault="00BD282B">
      <w:pPr>
        <w:ind w:left="720"/>
        <w:rPr>
          <w:rFonts w:ascii="Ubuntu" w:eastAsia="Ubuntu" w:hAnsi="Ubuntu" w:cs="Ubuntu"/>
          <w:sz w:val="24"/>
          <w:szCs w:val="24"/>
        </w:rPr>
      </w:pPr>
    </w:p>
    <w:p w14:paraId="72962527"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"First off, symptoms and signs of sickness are messages from your body and mind letting you know that something is wrong."</w:t>
      </w:r>
    </w:p>
    <w:p w14:paraId="051C3213" w14:textId="77777777" w:rsidR="00BD282B" w:rsidRDefault="00BD282B">
      <w:pPr>
        <w:rPr>
          <w:rFonts w:ascii="Ubuntu" w:eastAsia="Ubuntu" w:hAnsi="Ubuntu" w:cs="Ubuntu"/>
          <w:sz w:val="24"/>
          <w:szCs w:val="24"/>
        </w:rPr>
      </w:pPr>
    </w:p>
    <w:p w14:paraId="25B9B27C" w14:textId="77777777" w:rsidR="00BD282B" w:rsidRDefault="00000000">
      <w:pPr>
        <w:rPr>
          <w:rFonts w:ascii="Ubuntu" w:eastAsia="Ubuntu" w:hAnsi="Ubuntu" w:cs="Ubuntu"/>
          <w:sz w:val="24"/>
          <w:szCs w:val="24"/>
        </w:rPr>
      </w:pPr>
      <w:r>
        <w:br w:type="page"/>
      </w:r>
    </w:p>
    <w:p w14:paraId="6000FFA2" w14:textId="77777777" w:rsidR="00BD282B" w:rsidRDefault="00000000">
      <w:pPr>
        <w:pStyle w:val="Heading3"/>
        <w:rPr>
          <w:b w:val="0"/>
          <w:color w:val="000000"/>
          <w:sz w:val="24"/>
          <w:szCs w:val="24"/>
          <w:shd w:val="clear" w:color="auto" w:fill="auto"/>
        </w:rPr>
      </w:pPr>
      <w:bookmarkStart w:id="9" w:name="_bfbtmb30x33n" w:colFirst="0" w:colLast="0"/>
      <w:bookmarkEnd w:id="9"/>
      <w:r>
        <w:rPr>
          <w:b w:val="0"/>
          <w:noProof/>
          <w:color w:val="000000"/>
          <w:sz w:val="24"/>
          <w:szCs w:val="24"/>
          <w:shd w:val="clear" w:color="auto" w:fill="auto"/>
        </w:rPr>
        <w:lastRenderedPageBreak/>
        <w:drawing>
          <wp:inline distT="114300" distB="114300" distL="114300" distR="114300" wp14:anchorId="1DDB3488" wp14:editId="7D7B022B">
            <wp:extent cx="3614738" cy="2023517"/>
            <wp:effectExtent l="12700" t="12700" r="12700" b="1270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t="381" b="381"/>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15BD9B9" w14:textId="77777777" w:rsidR="00BD282B" w:rsidRDefault="00BD282B">
      <w:pPr>
        <w:rPr>
          <w:rFonts w:ascii="Ubuntu" w:eastAsia="Ubuntu" w:hAnsi="Ubuntu" w:cs="Ubuntu"/>
          <w:b/>
          <w:sz w:val="26"/>
          <w:szCs w:val="26"/>
        </w:rPr>
      </w:pPr>
    </w:p>
    <w:p w14:paraId="5BBC48F3"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61477BB3" w14:textId="77777777" w:rsidR="00BD282B" w:rsidRDefault="00BD282B">
      <w:pPr>
        <w:ind w:left="720"/>
        <w:rPr>
          <w:rFonts w:ascii="Ubuntu" w:eastAsia="Ubuntu" w:hAnsi="Ubuntu" w:cs="Ubuntu"/>
          <w:sz w:val="24"/>
          <w:szCs w:val="24"/>
        </w:rPr>
      </w:pPr>
    </w:p>
    <w:p w14:paraId="0E6171AD"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"Symptoms can be felt by the person experiencing them, and those feelings can be described to others."</w:t>
      </w:r>
    </w:p>
    <w:p w14:paraId="4B529FB0" w14:textId="77777777" w:rsidR="00BD282B" w:rsidRDefault="00BD282B">
      <w:pPr>
        <w:ind w:left="720"/>
        <w:rPr>
          <w:rFonts w:ascii="Ubuntu" w:eastAsia="Ubuntu" w:hAnsi="Ubuntu" w:cs="Ubuntu"/>
          <w:sz w:val="24"/>
          <w:szCs w:val="24"/>
        </w:rPr>
      </w:pPr>
    </w:p>
    <w:p w14:paraId="3BC4F25D"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"For example,</w:t>
      </w:r>
    </w:p>
    <w:p w14:paraId="0D92A1F2"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Toothache</w:t>
      </w:r>
    </w:p>
    <w:p w14:paraId="4D5B7151"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Stomach pains</w:t>
      </w:r>
    </w:p>
    <w:p w14:paraId="4817174D"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Heart pains</w:t>
      </w:r>
    </w:p>
    <w:p w14:paraId="38E5CDDF"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Joint or muscle pains</w:t>
      </w:r>
    </w:p>
    <w:p w14:paraId="6317C93D"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Forgetfulness or confusion</w:t>
      </w:r>
    </w:p>
    <w:p w14:paraId="22901236"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Sadness</w:t>
      </w:r>
    </w:p>
    <w:p w14:paraId="0C176E6C"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Sense of doom or anxiety</w:t>
      </w:r>
    </w:p>
    <w:p w14:paraId="79F3DFAD"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Bad dreams</w:t>
      </w:r>
    </w:p>
    <w:p w14:paraId="1BD8E3C4"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Etc.”</w:t>
      </w:r>
    </w:p>
    <w:p w14:paraId="6AA689AD" w14:textId="77777777" w:rsidR="00BD282B" w:rsidRDefault="00000000">
      <w:pPr>
        <w:rPr>
          <w:rFonts w:ascii="Ubuntu" w:eastAsia="Ubuntu" w:hAnsi="Ubuntu" w:cs="Ubuntu"/>
          <w:sz w:val="24"/>
          <w:szCs w:val="24"/>
        </w:rPr>
      </w:pPr>
      <w:r>
        <w:br w:type="page"/>
      </w:r>
    </w:p>
    <w:p w14:paraId="11FCA9E3" w14:textId="77777777" w:rsidR="00BD282B" w:rsidRDefault="00000000">
      <w:pPr>
        <w:pStyle w:val="Heading3"/>
        <w:rPr>
          <w:b w:val="0"/>
          <w:color w:val="000000"/>
          <w:sz w:val="24"/>
          <w:szCs w:val="24"/>
          <w:shd w:val="clear" w:color="auto" w:fill="auto"/>
        </w:rPr>
      </w:pPr>
      <w:bookmarkStart w:id="10" w:name="_lj24iwz61yhd" w:colFirst="0" w:colLast="0"/>
      <w:bookmarkEnd w:id="10"/>
      <w:r>
        <w:rPr>
          <w:b w:val="0"/>
          <w:noProof/>
          <w:color w:val="000000"/>
          <w:sz w:val="24"/>
          <w:szCs w:val="24"/>
          <w:shd w:val="clear" w:color="auto" w:fill="auto"/>
        </w:rPr>
        <w:lastRenderedPageBreak/>
        <w:drawing>
          <wp:inline distT="114300" distB="114300" distL="114300" distR="114300" wp14:anchorId="730F37BC" wp14:editId="29DA1AEA">
            <wp:extent cx="3614738" cy="2023517"/>
            <wp:effectExtent l="12700" t="12700" r="12700" b="1270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t="207" b="20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50E1C7E" w14:textId="77777777" w:rsidR="00BD282B" w:rsidRDefault="00BD282B">
      <w:pPr>
        <w:rPr>
          <w:rFonts w:ascii="Ubuntu" w:eastAsia="Ubuntu" w:hAnsi="Ubuntu" w:cs="Ubuntu"/>
          <w:b/>
          <w:sz w:val="26"/>
          <w:szCs w:val="26"/>
        </w:rPr>
      </w:pPr>
    </w:p>
    <w:p w14:paraId="2967DC00"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106FB7C1" w14:textId="77777777" w:rsidR="00BD282B" w:rsidRDefault="00BD282B">
      <w:pPr>
        <w:ind w:left="720"/>
        <w:rPr>
          <w:rFonts w:ascii="Ubuntu" w:eastAsia="Ubuntu" w:hAnsi="Ubuntu" w:cs="Ubuntu"/>
          <w:sz w:val="24"/>
          <w:szCs w:val="24"/>
        </w:rPr>
      </w:pPr>
    </w:p>
    <w:p w14:paraId="28E93318"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"Signs are visible and can be seen by you or others."</w:t>
      </w:r>
    </w:p>
    <w:p w14:paraId="1559DA3E" w14:textId="77777777" w:rsidR="00BD282B" w:rsidRDefault="00BD282B">
      <w:pPr>
        <w:ind w:left="720"/>
        <w:rPr>
          <w:rFonts w:ascii="Ubuntu" w:eastAsia="Ubuntu" w:hAnsi="Ubuntu" w:cs="Ubuntu"/>
          <w:sz w:val="24"/>
          <w:szCs w:val="24"/>
        </w:rPr>
      </w:pPr>
    </w:p>
    <w:p w14:paraId="33162AAE"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"Some signs are easy to see, like:</w:t>
      </w:r>
    </w:p>
    <w:p w14:paraId="74702ADA"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Coughing and congestion</w:t>
      </w:r>
    </w:p>
    <w:p w14:paraId="0E28DEA4"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Bathroom changes, like diarrhea or extreme constipation</w:t>
      </w:r>
    </w:p>
    <w:p w14:paraId="50F1ED5A"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Disorientation or confusion</w:t>
      </w:r>
    </w:p>
    <w:p w14:paraId="6C2B833D"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An injury that hurts part of your body in an obvious way</w:t>
      </w:r>
    </w:p>
    <w:p w14:paraId="5C56AA6D"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Red spots or a rash on skin</w:t>
      </w:r>
    </w:p>
    <w:p w14:paraId="03D50DC3"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Throwing up</w:t>
      </w:r>
    </w:p>
    <w:p w14:paraId="1F7DB67A"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Bleeding</w:t>
      </w:r>
    </w:p>
    <w:p w14:paraId="34CE287C"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Etc."</w:t>
      </w:r>
    </w:p>
    <w:p w14:paraId="63F3DF6E" w14:textId="77777777" w:rsidR="00BD282B" w:rsidRDefault="00000000">
      <w:pPr>
        <w:rPr>
          <w:rFonts w:ascii="Ubuntu" w:eastAsia="Ubuntu" w:hAnsi="Ubuntu" w:cs="Ubuntu"/>
          <w:sz w:val="24"/>
          <w:szCs w:val="24"/>
        </w:rPr>
      </w:pPr>
      <w:r>
        <w:br w:type="page"/>
      </w:r>
    </w:p>
    <w:p w14:paraId="1DCF7C9E" w14:textId="77777777" w:rsidR="00BD282B" w:rsidRDefault="00000000">
      <w:pPr>
        <w:pStyle w:val="Heading3"/>
        <w:rPr>
          <w:b w:val="0"/>
          <w:color w:val="000000"/>
          <w:sz w:val="24"/>
          <w:szCs w:val="24"/>
          <w:shd w:val="clear" w:color="auto" w:fill="auto"/>
        </w:rPr>
      </w:pPr>
      <w:bookmarkStart w:id="11" w:name="_tctdz1t3km9" w:colFirst="0" w:colLast="0"/>
      <w:bookmarkEnd w:id="11"/>
      <w:r>
        <w:rPr>
          <w:b w:val="0"/>
          <w:noProof/>
          <w:color w:val="000000"/>
          <w:sz w:val="24"/>
          <w:szCs w:val="24"/>
          <w:shd w:val="clear" w:color="auto" w:fill="auto"/>
        </w:rPr>
        <w:lastRenderedPageBreak/>
        <w:drawing>
          <wp:inline distT="114300" distB="114300" distL="114300" distR="114300" wp14:anchorId="2F4740FA" wp14:editId="5B94729D">
            <wp:extent cx="3614738" cy="2023517"/>
            <wp:effectExtent l="12700" t="12700" r="12700" b="12700"/>
            <wp:docPr id="1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1"/>
                    <a:srcRect l="24" r="2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BEC8454" w14:textId="77777777" w:rsidR="00BD282B" w:rsidRDefault="00BD282B">
      <w:pPr>
        <w:rPr>
          <w:rFonts w:ascii="Ubuntu" w:eastAsia="Ubuntu" w:hAnsi="Ubuntu" w:cs="Ubuntu"/>
          <w:b/>
          <w:sz w:val="26"/>
          <w:szCs w:val="26"/>
        </w:rPr>
      </w:pPr>
    </w:p>
    <w:p w14:paraId="7B9D5691"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5E0EE086" w14:textId="77777777" w:rsidR="00BD282B" w:rsidRDefault="00BD282B">
      <w:pPr>
        <w:ind w:left="720"/>
        <w:rPr>
          <w:rFonts w:ascii="Ubuntu" w:eastAsia="Ubuntu" w:hAnsi="Ubuntu" w:cs="Ubuntu"/>
          <w:sz w:val="24"/>
          <w:szCs w:val="24"/>
        </w:rPr>
      </w:pPr>
    </w:p>
    <w:p w14:paraId="7BC86B96"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"Other signs of sickness are less obvious and can be harder to observe in someone else."</w:t>
      </w:r>
    </w:p>
    <w:p w14:paraId="52D463CF" w14:textId="77777777" w:rsidR="00BD282B" w:rsidRDefault="00BD282B">
      <w:pPr>
        <w:ind w:left="720"/>
        <w:rPr>
          <w:rFonts w:ascii="Ubuntu" w:eastAsia="Ubuntu" w:hAnsi="Ubuntu" w:cs="Ubuntu"/>
          <w:sz w:val="24"/>
          <w:szCs w:val="24"/>
        </w:rPr>
      </w:pPr>
    </w:p>
    <w:p w14:paraId="3905E207"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"Some health problems develop gradually, which can make them harder to notice. And other health problems show up first as behavior challenges, like irritability or lack of interest in activities that used to be enjoyable."</w:t>
      </w:r>
    </w:p>
    <w:p w14:paraId="31BCFA9D" w14:textId="77777777" w:rsidR="00BD282B" w:rsidRDefault="00BD282B">
      <w:pPr>
        <w:ind w:left="720"/>
        <w:rPr>
          <w:rFonts w:ascii="Ubuntu" w:eastAsia="Ubuntu" w:hAnsi="Ubuntu" w:cs="Ubuntu"/>
          <w:sz w:val="24"/>
          <w:szCs w:val="24"/>
        </w:rPr>
      </w:pPr>
    </w:p>
    <w:p w14:paraId="39E72B3B"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"More subtle signs of sickness include:</w:t>
      </w:r>
    </w:p>
    <w:p w14:paraId="74725A3C"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Clammy, sweaty, or hot skin</w:t>
      </w:r>
    </w:p>
    <w:p w14:paraId="61FCADE6"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Chills</w:t>
      </w:r>
    </w:p>
    <w:p w14:paraId="35A8455E"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Changes in complexion (which can look very different on different people depending on skin tone)</w:t>
      </w:r>
    </w:p>
    <w:p w14:paraId="137A07CF"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Seems reluctant to participate in their usual activities</w:t>
      </w:r>
    </w:p>
    <w:p w14:paraId="4B8A4FD0"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Lack of appetite</w:t>
      </w:r>
    </w:p>
    <w:p w14:paraId="1424C092"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Sudden weight loss</w:t>
      </w:r>
    </w:p>
    <w:p w14:paraId="60FC6AFE"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Looks tired and seems low on energy</w:t>
      </w:r>
    </w:p>
    <w:p w14:paraId="4EA176D4"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Mood or other behavior changes"</w:t>
      </w:r>
    </w:p>
    <w:p w14:paraId="235873B7" w14:textId="77777777" w:rsidR="00BD282B" w:rsidRDefault="00BD282B">
      <w:pPr>
        <w:rPr>
          <w:rFonts w:ascii="Ubuntu" w:eastAsia="Ubuntu" w:hAnsi="Ubuntu" w:cs="Ubuntu"/>
          <w:sz w:val="24"/>
          <w:szCs w:val="24"/>
        </w:rPr>
      </w:pPr>
    </w:p>
    <w:p w14:paraId="135BFF03" w14:textId="77777777" w:rsidR="00BD282B" w:rsidRDefault="00000000">
      <w:pPr>
        <w:rPr>
          <w:rFonts w:ascii="Ubuntu" w:eastAsia="Ubuntu" w:hAnsi="Ubuntu" w:cs="Ubuntu"/>
          <w:sz w:val="24"/>
          <w:szCs w:val="24"/>
        </w:rPr>
      </w:pPr>
      <w:r>
        <w:br w:type="page"/>
      </w:r>
    </w:p>
    <w:p w14:paraId="4B52CD29" w14:textId="77777777" w:rsidR="00BD282B" w:rsidRDefault="00000000">
      <w:pPr>
        <w:pStyle w:val="Heading3"/>
        <w:rPr>
          <w:b w:val="0"/>
          <w:color w:val="000000"/>
          <w:sz w:val="24"/>
          <w:szCs w:val="24"/>
          <w:shd w:val="clear" w:color="auto" w:fill="auto"/>
        </w:rPr>
      </w:pPr>
      <w:bookmarkStart w:id="12" w:name="_fq13mbssrqsn" w:colFirst="0" w:colLast="0"/>
      <w:bookmarkEnd w:id="12"/>
      <w:r>
        <w:rPr>
          <w:b w:val="0"/>
          <w:noProof/>
          <w:color w:val="000000"/>
          <w:sz w:val="24"/>
          <w:szCs w:val="24"/>
          <w:shd w:val="clear" w:color="auto" w:fill="auto"/>
        </w:rPr>
        <w:lastRenderedPageBreak/>
        <w:drawing>
          <wp:inline distT="114300" distB="114300" distL="114300" distR="114300" wp14:anchorId="68FDC8ED" wp14:editId="6B120868">
            <wp:extent cx="3614738" cy="2023517"/>
            <wp:effectExtent l="12700" t="12700" r="12700" b="12700"/>
            <wp:docPr id="1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2"/>
                    <a:srcRect t="920" b="920"/>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2958B24" w14:textId="77777777" w:rsidR="00BD282B" w:rsidRDefault="00BD282B">
      <w:pPr>
        <w:rPr>
          <w:rFonts w:ascii="Ubuntu" w:eastAsia="Ubuntu" w:hAnsi="Ubuntu" w:cs="Ubuntu"/>
          <w:b/>
          <w:sz w:val="26"/>
          <w:szCs w:val="26"/>
        </w:rPr>
      </w:pPr>
    </w:p>
    <w:p w14:paraId="7E07B778"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09167D2B" w14:textId="77777777" w:rsidR="00BD282B" w:rsidRDefault="00BD282B">
      <w:pPr>
        <w:ind w:left="720"/>
        <w:rPr>
          <w:rFonts w:ascii="Ubuntu" w:eastAsia="Ubuntu" w:hAnsi="Ubuntu" w:cs="Ubuntu"/>
          <w:sz w:val="24"/>
          <w:szCs w:val="24"/>
        </w:rPr>
      </w:pPr>
    </w:p>
    <w:p w14:paraId="3ECC96CA"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"When caring for another person, it can be helpful to think through specific scenarios that you may have observed that could indicate a health problem."</w:t>
      </w:r>
    </w:p>
    <w:p w14:paraId="49C197C0" w14:textId="77777777" w:rsidR="00BD282B" w:rsidRDefault="00BD282B">
      <w:pPr>
        <w:ind w:left="720"/>
        <w:rPr>
          <w:rFonts w:ascii="Ubuntu" w:eastAsia="Ubuntu" w:hAnsi="Ubuntu" w:cs="Ubuntu"/>
          <w:sz w:val="24"/>
          <w:szCs w:val="24"/>
        </w:rPr>
      </w:pPr>
    </w:p>
    <w:p w14:paraId="22E78ED2"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"Especially if the person you care for has trouble communicating, you may need to rely more on recognizing common signs of sickness rather than waiting for your [child / sibling / loved one] to express any symptoms they might be experiencing. For example:</w:t>
      </w:r>
    </w:p>
    <w:p w14:paraId="285EE19C"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Hearing problems</w:t>
      </w:r>
    </w:p>
    <w:p w14:paraId="5B01F6E9"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Vision problems</w:t>
      </w:r>
    </w:p>
    <w:p w14:paraId="756A2F4B"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Tooth and gum disease</w:t>
      </w:r>
    </w:p>
    <w:p w14:paraId="05A54A9C"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Gastric + Bowel problems</w:t>
      </w:r>
    </w:p>
    <w:p w14:paraId="312BE79D"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Skin conditions</w:t>
      </w:r>
    </w:p>
    <w:p w14:paraId="7C613A90" w14:textId="77777777" w:rsidR="00BD282B" w:rsidRDefault="00000000">
      <w:pPr>
        <w:numPr>
          <w:ilvl w:val="1"/>
          <w:numId w:val="2"/>
        </w:numPr>
        <w:rPr>
          <w:rFonts w:ascii="Ubuntu" w:eastAsia="Ubuntu" w:hAnsi="Ubuntu" w:cs="Ubuntu"/>
          <w:sz w:val="24"/>
          <w:szCs w:val="24"/>
        </w:rPr>
      </w:pPr>
      <w:r>
        <w:rPr>
          <w:rFonts w:ascii="Ubuntu" w:eastAsia="Ubuntu" w:hAnsi="Ubuntu" w:cs="Ubuntu"/>
          <w:sz w:val="24"/>
          <w:szCs w:val="24"/>
        </w:rPr>
        <w:t>And more."</w:t>
      </w:r>
    </w:p>
    <w:p w14:paraId="39109FEC" w14:textId="77777777" w:rsidR="00BD282B" w:rsidRDefault="00BD282B">
      <w:pPr>
        <w:ind w:left="720"/>
        <w:rPr>
          <w:rFonts w:ascii="Ubuntu" w:eastAsia="Ubuntu" w:hAnsi="Ubuntu" w:cs="Ubuntu"/>
          <w:sz w:val="24"/>
          <w:szCs w:val="24"/>
        </w:rPr>
      </w:pPr>
    </w:p>
    <w:p w14:paraId="4DD3F314"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"The table in your workbook gives examples of questions you can ask yourself to make it easier to figure out if this might be an issue for the person you help care for."</w:t>
      </w:r>
    </w:p>
    <w:p w14:paraId="57213801" w14:textId="77777777" w:rsidR="00BD282B" w:rsidRDefault="00BD282B">
      <w:pPr>
        <w:ind w:left="720"/>
        <w:rPr>
          <w:rFonts w:ascii="Ubuntu" w:eastAsia="Ubuntu" w:hAnsi="Ubuntu" w:cs="Ubuntu"/>
          <w:sz w:val="24"/>
          <w:szCs w:val="24"/>
        </w:rPr>
      </w:pPr>
    </w:p>
    <w:p w14:paraId="306E743A" w14:textId="77777777" w:rsidR="00BD282B" w:rsidRDefault="00000000">
      <w:pPr>
        <w:numPr>
          <w:ilvl w:val="0"/>
          <w:numId w:val="2"/>
        </w:numPr>
        <w:rPr>
          <w:rFonts w:ascii="Ubuntu" w:eastAsia="Ubuntu" w:hAnsi="Ubuntu" w:cs="Ubuntu"/>
          <w:sz w:val="24"/>
          <w:szCs w:val="24"/>
        </w:rPr>
      </w:pPr>
      <w:r>
        <w:rPr>
          <w:rFonts w:ascii="Ubuntu" w:eastAsia="Ubuntu" w:hAnsi="Ubuntu" w:cs="Ubuntu"/>
          <w:sz w:val="24"/>
          <w:szCs w:val="24"/>
        </w:rPr>
        <w:t>"Let's just look at the first example of 'Hearing Problems.' The questions are, 'Do they seem to ignore you? Do they want the TV volume turned up very loud?' So, if you've noticed the person you care for has been listening to the TV louder and louder lately, it might indicate some hearing loss.”</w:t>
      </w:r>
    </w:p>
    <w:p w14:paraId="186DA433" w14:textId="77777777" w:rsidR="00BD282B" w:rsidRDefault="00000000">
      <w:pPr>
        <w:rPr>
          <w:rFonts w:ascii="Ubuntu" w:eastAsia="Ubuntu" w:hAnsi="Ubuntu" w:cs="Ubuntu"/>
          <w:sz w:val="24"/>
          <w:szCs w:val="24"/>
        </w:rPr>
      </w:pPr>
      <w:r>
        <w:br w:type="page"/>
      </w:r>
    </w:p>
    <w:p w14:paraId="4140E4CF" w14:textId="77777777" w:rsidR="00BD282B" w:rsidRDefault="00000000">
      <w:pPr>
        <w:pStyle w:val="Heading3"/>
        <w:rPr>
          <w:b w:val="0"/>
          <w:color w:val="000000"/>
          <w:sz w:val="24"/>
          <w:szCs w:val="24"/>
          <w:shd w:val="clear" w:color="auto" w:fill="auto"/>
        </w:rPr>
      </w:pPr>
      <w:bookmarkStart w:id="13" w:name="_f5kk0nf31yfp" w:colFirst="0" w:colLast="0"/>
      <w:bookmarkEnd w:id="13"/>
      <w:r>
        <w:rPr>
          <w:b w:val="0"/>
          <w:noProof/>
          <w:color w:val="000000"/>
          <w:sz w:val="24"/>
          <w:szCs w:val="24"/>
          <w:shd w:val="clear" w:color="auto" w:fill="auto"/>
        </w:rPr>
        <w:lastRenderedPageBreak/>
        <w:drawing>
          <wp:inline distT="114300" distB="114300" distL="114300" distR="114300" wp14:anchorId="2DD97598" wp14:editId="0A810CC8">
            <wp:extent cx="3614738" cy="2023517"/>
            <wp:effectExtent l="12700" t="12700" r="12700" b="12700"/>
            <wp:docPr id="3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3"/>
                    <a:srcRect t="53" b="5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196C073" w14:textId="77777777" w:rsidR="00BD282B" w:rsidRDefault="00BD282B">
      <w:pPr>
        <w:rPr>
          <w:rFonts w:ascii="Ubuntu" w:eastAsia="Ubuntu" w:hAnsi="Ubuntu" w:cs="Ubuntu"/>
          <w:b/>
          <w:sz w:val="26"/>
          <w:szCs w:val="26"/>
        </w:rPr>
      </w:pPr>
    </w:p>
    <w:p w14:paraId="3F61E128"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29078C3B" w14:textId="77777777" w:rsidR="00BD282B" w:rsidRDefault="00BD282B">
      <w:pPr>
        <w:ind w:left="720"/>
        <w:rPr>
          <w:rFonts w:ascii="Ubuntu" w:eastAsia="Ubuntu" w:hAnsi="Ubuntu" w:cs="Ubuntu"/>
          <w:sz w:val="24"/>
          <w:szCs w:val="24"/>
        </w:rPr>
      </w:pPr>
    </w:p>
    <w:p w14:paraId="219B7EF7"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"There's a lot of information in the tables we just covered, so we're going to pause and give you a few moments to review them on your own. Make a note of any questions you have. We'll take about five minutes for this."</w:t>
      </w:r>
    </w:p>
    <w:p w14:paraId="656280CD" w14:textId="77777777" w:rsidR="00BD282B" w:rsidRDefault="00BD282B">
      <w:pPr>
        <w:ind w:left="720"/>
        <w:rPr>
          <w:rFonts w:ascii="Ubuntu" w:eastAsia="Ubuntu" w:hAnsi="Ubuntu" w:cs="Ubuntu"/>
          <w:sz w:val="24"/>
          <w:szCs w:val="24"/>
        </w:rPr>
      </w:pPr>
    </w:p>
    <w:p w14:paraId="0EF425B9" w14:textId="77777777" w:rsidR="00BD282B" w:rsidRDefault="00000000">
      <w:pPr>
        <w:numPr>
          <w:ilvl w:val="0"/>
          <w:numId w:val="1"/>
        </w:numPr>
        <w:rPr>
          <w:rFonts w:ascii="Ubuntu" w:eastAsia="Ubuntu" w:hAnsi="Ubuntu" w:cs="Ubuntu"/>
          <w:sz w:val="24"/>
          <w:szCs w:val="24"/>
        </w:rPr>
      </w:pPr>
      <w:r>
        <w:rPr>
          <w:rFonts w:ascii="Ubuntu" w:eastAsia="Ubuntu" w:hAnsi="Ubuntu" w:cs="Ubuntu"/>
          <w:i/>
          <w:sz w:val="24"/>
          <w:szCs w:val="24"/>
          <w:shd w:val="clear" w:color="auto" w:fill="FFF2CC"/>
        </w:rPr>
        <w:t>[after 5 min]</w:t>
      </w:r>
      <w:r>
        <w:rPr>
          <w:rFonts w:ascii="Ubuntu" w:eastAsia="Ubuntu" w:hAnsi="Ubuntu" w:cs="Ubuntu"/>
          <w:sz w:val="24"/>
          <w:szCs w:val="24"/>
        </w:rPr>
        <w:t xml:space="preserve"> "What came up for everyone? Does anyone want to share an insight or ask a question?"</w:t>
      </w:r>
    </w:p>
    <w:p w14:paraId="4757D73D" w14:textId="77777777" w:rsidR="00BD282B" w:rsidRDefault="00BD282B">
      <w:pPr>
        <w:ind w:left="720"/>
        <w:rPr>
          <w:rFonts w:ascii="Ubuntu" w:eastAsia="Ubuntu" w:hAnsi="Ubuntu" w:cs="Ubuntu"/>
          <w:sz w:val="24"/>
          <w:szCs w:val="24"/>
        </w:rPr>
      </w:pPr>
    </w:p>
    <w:p w14:paraId="0FE91F5F" w14:textId="77777777" w:rsidR="00BD282B" w:rsidRDefault="00000000">
      <w:pPr>
        <w:numPr>
          <w:ilvl w:val="0"/>
          <w:numId w:val="1"/>
        </w:numPr>
        <w:rPr>
          <w:rFonts w:ascii="Ubuntu" w:eastAsia="Ubuntu" w:hAnsi="Ubuntu" w:cs="Ubuntu"/>
          <w:sz w:val="24"/>
          <w:szCs w:val="24"/>
        </w:rPr>
      </w:pPr>
      <w:r>
        <w:rPr>
          <w:rFonts w:ascii="Ubuntu" w:eastAsia="Ubuntu" w:hAnsi="Ubuntu" w:cs="Ubuntu"/>
          <w:i/>
          <w:sz w:val="24"/>
          <w:szCs w:val="24"/>
          <w:shd w:val="clear" w:color="auto" w:fill="FFF2CC"/>
        </w:rPr>
        <w:t>[and/or]</w:t>
      </w:r>
      <w:r>
        <w:rPr>
          <w:rFonts w:ascii="Ubuntu" w:eastAsia="Ubuntu" w:hAnsi="Ubuntu" w:cs="Ubuntu"/>
          <w:sz w:val="24"/>
          <w:szCs w:val="24"/>
        </w:rPr>
        <w:t xml:space="preserve"> Does anyone have an example of a time when the person you care for had a health issue that they couldn't or didn't communicate and you were able to figure it out from other signs or changes in their behavior? We'd love to learn from your experience if you're willing to share."</w:t>
      </w:r>
    </w:p>
    <w:p w14:paraId="7D653BAD" w14:textId="77777777" w:rsidR="00BD282B" w:rsidRDefault="00BD282B">
      <w:pPr>
        <w:ind w:left="720"/>
        <w:rPr>
          <w:rFonts w:ascii="Ubuntu" w:eastAsia="Ubuntu" w:hAnsi="Ubuntu" w:cs="Ubuntu"/>
          <w:sz w:val="24"/>
          <w:szCs w:val="24"/>
        </w:rPr>
      </w:pPr>
    </w:p>
    <w:p w14:paraId="2FAF5695" w14:textId="77777777" w:rsidR="00BD282B" w:rsidRDefault="00BD282B">
      <w:pPr>
        <w:rPr>
          <w:rFonts w:ascii="Ubuntu" w:eastAsia="Ubuntu" w:hAnsi="Ubuntu" w:cs="Ubuntu"/>
          <w:sz w:val="24"/>
          <w:szCs w:val="24"/>
        </w:rPr>
      </w:pPr>
    </w:p>
    <w:p w14:paraId="749959FB" w14:textId="77777777" w:rsidR="00BD282B" w:rsidRDefault="00000000">
      <w:pPr>
        <w:rPr>
          <w:rFonts w:ascii="Ubuntu" w:eastAsia="Ubuntu" w:hAnsi="Ubuntu" w:cs="Ubuntu"/>
          <w:b/>
          <w:sz w:val="26"/>
          <w:szCs w:val="26"/>
        </w:rPr>
      </w:pPr>
      <w:r>
        <w:rPr>
          <w:rFonts w:ascii="Ubuntu" w:eastAsia="Ubuntu" w:hAnsi="Ubuntu" w:cs="Ubuntu"/>
          <w:b/>
          <w:sz w:val="26"/>
          <w:szCs w:val="26"/>
        </w:rPr>
        <w:t xml:space="preserve">TIPS + INSTRUCTIONS </w:t>
      </w:r>
    </w:p>
    <w:p w14:paraId="3A1DF9CE" w14:textId="77777777" w:rsidR="00BD282B" w:rsidRDefault="00BD282B">
      <w:pPr>
        <w:ind w:left="720"/>
        <w:rPr>
          <w:rFonts w:ascii="Ubuntu" w:eastAsia="Ubuntu" w:hAnsi="Ubuntu" w:cs="Ubuntu"/>
          <w:sz w:val="24"/>
          <w:szCs w:val="24"/>
        </w:rPr>
      </w:pPr>
    </w:p>
    <w:p w14:paraId="2B0524FC"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[Try not to rush through this section. This is a good spot to leave room for some discussion. It will also give everyone a break from hearing the facilitator talk for a while.]</w:t>
      </w:r>
    </w:p>
    <w:p w14:paraId="7F68A685" w14:textId="77777777" w:rsidR="00BD282B" w:rsidRDefault="00BD282B">
      <w:pPr>
        <w:ind w:left="720"/>
        <w:rPr>
          <w:rFonts w:ascii="Ubuntu" w:eastAsia="Ubuntu" w:hAnsi="Ubuntu" w:cs="Ubuntu"/>
          <w:sz w:val="24"/>
          <w:szCs w:val="24"/>
        </w:rPr>
      </w:pPr>
    </w:p>
    <w:p w14:paraId="6CC92763"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[If participants ask any questions that stump you, you can try and source the answer among other participants. </w:t>
      </w:r>
      <w:proofErr w:type="gramStart"/>
      <w:r>
        <w:rPr>
          <w:rFonts w:ascii="Ubuntu" w:eastAsia="Ubuntu" w:hAnsi="Ubuntu" w:cs="Ubuntu"/>
          <w:sz w:val="24"/>
          <w:szCs w:val="24"/>
        </w:rPr>
        <w:t>Otherwise</w:t>
      </w:r>
      <w:proofErr w:type="gramEnd"/>
      <w:r>
        <w:rPr>
          <w:rFonts w:ascii="Ubuntu" w:eastAsia="Ubuntu" w:hAnsi="Ubuntu" w:cs="Ubuntu"/>
          <w:sz w:val="24"/>
          <w:szCs w:val="24"/>
        </w:rPr>
        <w:t xml:space="preserve"> you can take a note and offer to get back to everyone with an answer after the session.]</w:t>
      </w:r>
    </w:p>
    <w:p w14:paraId="7BF8F088" w14:textId="77777777" w:rsidR="00BD282B" w:rsidRDefault="00BD282B">
      <w:pPr>
        <w:rPr>
          <w:rFonts w:ascii="Ubuntu" w:eastAsia="Ubuntu" w:hAnsi="Ubuntu" w:cs="Ubuntu"/>
          <w:sz w:val="24"/>
          <w:szCs w:val="24"/>
        </w:rPr>
      </w:pPr>
    </w:p>
    <w:p w14:paraId="18307D15" w14:textId="77777777" w:rsidR="00BD282B" w:rsidRDefault="00000000">
      <w:pPr>
        <w:rPr>
          <w:rFonts w:ascii="Ubuntu" w:eastAsia="Ubuntu" w:hAnsi="Ubuntu" w:cs="Ubuntu"/>
          <w:sz w:val="24"/>
          <w:szCs w:val="24"/>
        </w:rPr>
      </w:pPr>
      <w:r>
        <w:br w:type="page"/>
      </w:r>
    </w:p>
    <w:p w14:paraId="173B42DB" w14:textId="77777777" w:rsidR="00BD282B" w:rsidRDefault="00000000">
      <w:pPr>
        <w:pStyle w:val="Heading3"/>
        <w:rPr>
          <w:b w:val="0"/>
          <w:color w:val="000000"/>
          <w:sz w:val="24"/>
          <w:szCs w:val="24"/>
          <w:shd w:val="clear" w:color="auto" w:fill="auto"/>
        </w:rPr>
      </w:pPr>
      <w:bookmarkStart w:id="14" w:name="_70xn82ktgsr5" w:colFirst="0" w:colLast="0"/>
      <w:bookmarkEnd w:id="14"/>
      <w:r>
        <w:rPr>
          <w:b w:val="0"/>
          <w:noProof/>
          <w:color w:val="000000"/>
          <w:sz w:val="24"/>
          <w:szCs w:val="24"/>
          <w:shd w:val="clear" w:color="auto" w:fill="auto"/>
        </w:rPr>
        <w:lastRenderedPageBreak/>
        <w:drawing>
          <wp:inline distT="114300" distB="114300" distL="114300" distR="114300" wp14:anchorId="13D40FDA" wp14:editId="4970E4B4">
            <wp:extent cx="3614738" cy="2023517"/>
            <wp:effectExtent l="12700" t="12700" r="12700" b="1270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4"/>
                    <a:srcRect t="381" b="381"/>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7809630" w14:textId="77777777" w:rsidR="00BD282B" w:rsidRDefault="00BD282B">
      <w:pPr>
        <w:rPr>
          <w:rFonts w:ascii="Ubuntu" w:eastAsia="Ubuntu" w:hAnsi="Ubuntu" w:cs="Ubuntu"/>
          <w:b/>
          <w:sz w:val="26"/>
          <w:szCs w:val="26"/>
        </w:rPr>
      </w:pPr>
    </w:p>
    <w:p w14:paraId="7B0E85FA"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7736C027" w14:textId="77777777" w:rsidR="00BD282B" w:rsidRDefault="00BD282B">
      <w:pPr>
        <w:ind w:left="720"/>
        <w:rPr>
          <w:rFonts w:ascii="Ubuntu" w:eastAsia="Ubuntu" w:hAnsi="Ubuntu" w:cs="Ubuntu"/>
          <w:sz w:val="24"/>
          <w:szCs w:val="24"/>
        </w:rPr>
      </w:pPr>
    </w:p>
    <w:p w14:paraId="0A768D96"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"A few conditions can be especially deadly for people with intellectual and developmental disabilities, especially in congregate care settings or community-based residential settings like group homes."</w:t>
      </w:r>
    </w:p>
    <w:p w14:paraId="012258E3" w14:textId="77777777" w:rsidR="00BD282B" w:rsidRDefault="00BD282B">
      <w:pPr>
        <w:ind w:left="720"/>
        <w:rPr>
          <w:rFonts w:ascii="Ubuntu" w:eastAsia="Ubuntu" w:hAnsi="Ubuntu" w:cs="Ubuntu"/>
          <w:sz w:val="24"/>
          <w:szCs w:val="24"/>
        </w:rPr>
      </w:pPr>
    </w:p>
    <w:p w14:paraId="1DB8A215"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"The top five conditions linked to preventable deaths of people with IDD are:</w:t>
      </w:r>
    </w:p>
    <w:p w14:paraId="4F2EBA26" w14:textId="77777777" w:rsidR="00BD282B" w:rsidRDefault="00000000">
      <w:pPr>
        <w:numPr>
          <w:ilvl w:val="1"/>
          <w:numId w:val="1"/>
        </w:numPr>
        <w:rPr>
          <w:rFonts w:ascii="Ubuntu" w:eastAsia="Ubuntu" w:hAnsi="Ubuntu" w:cs="Ubuntu"/>
          <w:sz w:val="24"/>
          <w:szCs w:val="24"/>
        </w:rPr>
      </w:pPr>
      <w:r>
        <w:rPr>
          <w:rFonts w:ascii="Ubuntu" w:eastAsia="Ubuntu" w:hAnsi="Ubuntu" w:cs="Ubuntu"/>
          <w:sz w:val="24"/>
          <w:szCs w:val="24"/>
        </w:rPr>
        <w:t>Aspiration</w:t>
      </w:r>
    </w:p>
    <w:p w14:paraId="4EA823D3" w14:textId="77777777" w:rsidR="00BD282B" w:rsidRDefault="00000000">
      <w:pPr>
        <w:numPr>
          <w:ilvl w:val="1"/>
          <w:numId w:val="1"/>
        </w:numPr>
        <w:rPr>
          <w:rFonts w:ascii="Ubuntu" w:eastAsia="Ubuntu" w:hAnsi="Ubuntu" w:cs="Ubuntu"/>
          <w:sz w:val="24"/>
          <w:szCs w:val="24"/>
        </w:rPr>
      </w:pPr>
      <w:r>
        <w:rPr>
          <w:rFonts w:ascii="Ubuntu" w:eastAsia="Ubuntu" w:hAnsi="Ubuntu" w:cs="Ubuntu"/>
          <w:sz w:val="24"/>
          <w:szCs w:val="24"/>
        </w:rPr>
        <w:t>Constipation / Bowel Obstruction</w:t>
      </w:r>
    </w:p>
    <w:p w14:paraId="237339E9" w14:textId="77777777" w:rsidR="00BD282B" w:rsidRDefault="00000000">
      <w:pPr>
        <w:numPr>
          <w:ilvl w:val="1"/>
          <w:numId w:val="1"/>
        </w:numPr>
        <w:rPr>
          <w:rFonts w:ascii="Ubuntu" w:eastAsia="Ubuntu" w:hAnsi="Ubuntu" w:cs="Ubuntu"/>
          <w:sz w:val="24"/>
          <w:szCs w:val="24"/>
        </w:rPr>
      </w:pPr>
      <w:r>
        <w:rPr>
          <w:rFonts w:ascii="Ubuntu" w:eastAsia="Ubuntu" w:hAnsi="Ubuntu" w:cs="Ubuntu"/>
          <w:sz w:val="24"/>
          <w:szCs w:val="24"/>
        </w:rPr>
        <w:t>Seizures</w:t>
      </w:r>
    </w:p>
    <w:p w14:paraId="16815479" w14:textId="77777777" w:rsidR="00BD282B" w:rsidRDefault="00000000">
      <w:pPr>
        <w:numPr>
          <w:ilvl w:val="1"/>
          <w:numId w:val="1"/>
        </w:numPr>
        <w:rPr>
          <w:rFonts w:ascii="Ubuntu" w:eastAsia="Ubuntu" w:hAnsi="Ubuntu" w:cs="Ubuntu"/>
          <w:sz w:val="24"/>
          <w:szCs w:val="24"/>
        </w:rPr>
      </w:pPr>
      <w:r>
        <w:rPr>
          <w:rFonts w:ascii="Ubuntu" w:eastAsia="Ubuntu" w:hAnsi="Ubuntu" w:cs="Ubuntu"/>
          <w:sz w:val="24"/>
          <w:szCs w:val="24"/>
        </w:rPr>
        <w:t>Dehydration</w:t>
      </w:r>
    </w:p>
    <w:p w14:paraId="7A925B9A" w14:textId="77777777" w:rsidR="00BD282B" w:rsidRDefault="00000000">
      <w:pPr>
        <w:numPr>
          <w:ilvl w:val="1"/>
          <w:numId w:val="1"/>
        </w:numPr>
        <w:rPr>
          <w:rFonts w:ascii="Ubuntu" w:eastAsia="Ubuntu" w:hAnsi="Ubuntu" w:cs="Ubuntu"/>
          <w:sz w:val="24"/>
          <w:szCs w:val="24"/>
        </w:rPr>
      </w:pPr>
      <w:r>
        <w:rPr>
          <w:rFonts w:ascii="Ubuntu" w:eastAsia="Ubuntu" w:hAnsi="Ubuntu" w:cs="Ubuntu"/>
          <w:sz w:val="24"/>
          <w:szCs w:val="24"/>
        </w:rPr>
        <w:t>And Sepsis"</w:t>
      </w:r>
    </w:p>
    <w:p w14:paraId="5BD1253F" w14:textId="77777777" w:rsidR="00BD282B" w:rsidRDefault="00BD282B">
      <w:pPr>
        <w:ind w:left="720"/>
        <w:rPr>
          <w:rFonts w:ascii="Ubuntu" w:eastAsia="Ubuntu" w:hAnsi="Ubuntu" w:cs="Ubuntu"/>
          <w:sz w:val="24"/>
          <w:szCs w:val="24"/>
        </w:rPr>
      </w:pPr>
    </w:p>
    <w:p w14:paraId="018EB6EF"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"Another common condition that is frequently overlooked is Gastroesophageal Reflux Disease, also known as GERD."</w:t>
      </w:r>
    </w:p>
    <w:p w14:paraId="5B0CA885" w14:textId="77777777" w:rsidR="00BD282B" w:rsidRDefault="00BD282B">
      <w:pPr>
        <w:ind w:left="720"/>
        <w:rPr>
          <w:rFonts w:ascii="Ubuntu" w:eastAsia="Ubuntu" w:hAnsi="Ubuntu" w:cs="Ubuntu"/>
          <w:sz w:val="24"/>
          <w:szCs w:val="24"/>
        </w:rPr>
      </w:pPr>
    </w:p>
    <w:p w14:paraId="0FA9CAEA"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"Together, these conditions are sometimes referred to as the “Fatal Five” Plus. Early detection and treatment of these conditions can lead to better health, lower risk of death, and improved quality of life for people with IDD."</w:t>
      </w:r>
    </w:p>
    <w:p w14:paraId="7FDA34B7" w14:textId="77777777" w:rsidR="00BD282B" w:rsidRDefault="00BD282B">
      <w:pPr>
        <w:ind w:left="720"/>
        <w:rPr>
          <w:rFonts w:ascii="Ubuntu" w:eastAsia="Ubuntu" w:hAnsi="Ubuntu" w:cs="Ubuntu"/>
          <w:sz w:val="24"/>
          <w:szCs w:val="24"/>
        </w:rPr>
      </w:pPr>
    </w:p>
    <w:p w14:paraId="71255C25"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"In your workbooks you'll see more information about each of these conditions, and I'll </w:t>
      </w:r>
      <w:proofErr w:type="gramStart"/>
      <w:r>
        <w:rPr>
          <w:rFonts w:ascii="Ubuntu" w:eastAsia="Ubuntu" w:hAnsi="Ubuntu" w:cs="Ubuntu"/>
          <w:sz w:val="24"/>
          <w:szCs w:val="24"/>
        </w:rPr>
        <w:t>ask  you</w:t>
      </w:r>
      <w:proofErr w:type="gramEnd"/>
      <w:r>
        <w:rPr>
          <w:rFonts w:ascii="Ubuntu" w:eastAsia="Ubuntu" w:hAnsi="Ubuntu" w:cs="Ubuntu"/>
          <w:sz w:val="24"/>
          <w:szCs w:val="24"/>
        </w:rPr>
        <w:t xml:space="preserve"> to find a quiet moment later on at home to read over these in your own time. These preventable conditions are more likely to be deadly in group care situations where care may be more sporadic or shared among multiple providers, but regardless of your circumstances it's a good idea to read these over. I don't want to scare you or overwhelm you, but it's important to know about these risks if it's your job to help someone else stay healthy and safe."</w:t>
      </w:r>
    </w:p>
    <w:p w14:paraId="414CE776" w14:textId="77777777" w:rsidR="00BD282B" w:rsidRDefault="00BD282B">
      <w:pPr>
        <w:rPr>
          <w:rFonts w:ascii="Ubuntu" w:eastAsia="Ubuntu" w:hAnsi="Ubuntu" w:cs="Ubuntu"/>
          <w:sz w:val="24"/>
          <w:szCs w:val="24"/>
        </w:rPr>
      </w:pPr>
    </w:p>
    <w:p w14:paraId="3E58629F" w14:textId="77777777" w:rsidR="00BD282B" w:rsidRDefault="00BD282B">
      <w:pPr>
        <w:rPr>
          <w:rFonts w:ascii="Ubuntu" w:eastAsia="Ubuntu" w:hAnsi="Ubuntu" w:cs="Ubuntu"/>
          <w:sz w:val="24"/>
          <w:szCs w:val="24"/>
        </w:rPr>
      </w:pPr>
    </w:p>
    <w:p w14:paraId="5FCC55E9" w14:textId="77777777" w:rsidR="00BD282B" w:rsidRDefault="00000000">
      <w:pPr>
        <w:rPr>
          <w:rFonts w:ascii="Ubuntu" w:eastAsia="Ubuntu" w:hAnsi="Ubuntu" w:cs="Ubuntu"/>
          <w:b/>
          <w:sz w:val="26"/>
          <w:szCs w:val="26"/>
        </w:rPr>
      </w:pPr>
      <w:r>
        <w:rPr>
          <w:rFonts w:ascii="Ubuntu" w:eastAsia="Ubuntu" w:hAnsi="Ubuntu" w:cs="Ubuntu"/>
          <w:b/>
          <w:sz w:val="26"/>
          <w:szCs w:val="26"/>
        </w:rPr>
        <w:t xml:space="preserve">TIPS + INSTRUCTIONS </w:t>
      </w:r>
    </w:p>
    <w:p w14:paraId="3D08B7EB" w14:textId="77777777" w:rsidR="00BD282B" w:rsidRDefault="00BD282B">
      <w:pPr>
        <w:ind w:left="720"/>
        <w:rPr>
          <w:rFonts w:ascii="Ubuntu" w:eastAsia="Ubuntu" w:hAnsi="Ubuntu" w:cs="Ubuntu"/>
          <w:sz w:val="24"/>
          <w:szCs w:val="24"/>
        </w:rPr>
      </w:pPr>
    </w:p>
    <w:p w14:paraId="128477E8"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[If there's a lot of interest in this material, you can build in some time for participants to cover this material during the workshop instead of at home. One idea would be to assign one or more participants to each condition and have them read about it. Then, each group would teach the rest of the participants about their assigned condition.]</w:t>
      </w:r>
    </w:p>
    <w:p w14:paraId="7EF8C855" w14:textId="77777777" w:rsidR="00BD282B" w:rsidRDefault="00BD282B">
      <w:pPr>
        <w:rPr>
          <w:rFonts w:ascii="Ubuntu" w:eastAsia="Ubuntu" w:hAnsi="Ubuntu" w:cs="Ubuntu"/>
          <w:sz w:val="24"/>
          <w:szCs w:val="24"/>
        </w:rPr>
      </w:pPr>
    </w:p>
    <w:p w14:paraId="292A68E7" w14:textId="77777777" w:rsidR="00BD282B" w:rsidRDefault="00000000">
      <w:pPr>
        <w:rPr>
          <w:rFonts w:ascii="Ubuntu" w:eastAsia="Ubuntu" w:hAnsi="Ubuntu" w:cs="Ubuntu"/>
          <w:sz w:val="24"/>
          <w:szCs w:val="24"/>
        </w:rPr>
      </w:pPr>
      <w:r>
        <w:br w:type="page"/>
      </w:r>
    </w:p>
    <w:p w14:paraId="5B0741DB" w14:textId="77777777" w:rsidR="00BD282B" w:rsidRDefault="00000000">
      <w:pPr>
        <w:pStyle w:val="Heading3"/>
        <w:rPr>
          <w:b w:val="0"/>
          <w:color w:val="000000"/>
          <w:sz w:val="24"/>
          <w:szCs w:val="24"/>
          <w:shd w:val="clear" w:color="auto" w:fill="auto"/>
        </w:rPr>
      </w:pPr>
      <w:bookmarkStart w:id="15" w:name="_g4kwfr8qldv4" w:colFirst="0" w:colLast="0"/>
      <w:bookmarkEnd w:id="15"/>
      <w:r>
        <w:rPr>
          <w:b w:val="0"/>
          <w:noProof/>
          <w:color w:val="000000"/>
          <w:sz w:val="24"/>
          <w:szCs w:val="24"/>
          <w:shd w:val="clear" w:color="auto" w:fill="auto"/>
        </w:rPr>
        <w:lastRenderedPageBreak/>
        <w:drawing>
          <wp:inline distT="114300" distB="114300" distL="114300" distR="114300" wp14:anchorId="0B02A450" wp14:editId="7F663925">
            <wp:extent cx="3614738" cy="2023517"/>
            <wp:effectExtent l="12700" t="12700" r="12700" b="12700"/>
            <wp:docPr id="1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5"/>
                    <a:srcRect l="123" r="12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0764387" w14:textId="77777777" w:rsidR="00BD282B" w:rsidRDefault="00BD282B">
      <w:pPr>
        <w:rPr>
          <w:rFonts w:ascii="Ubuntu" w:eastAsia="Ubuntu" w:hAnsi="Ubuntu" w:cs="Ubuntu"/>
          <w:b/>
          <w:sz w:val="26"/>
          <w:szCs w:val="26"/>
        </w:rPr>
      </w:pPr>
    </w:p>
    <w:p w14:paraId="14096B23"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485FD011" w14:textId="77777777" w:rsidR="00BD282B" w:rsidRDefault="00BD282B">
      <w:pPr>
        <w:ind w:left="720"/>
        <w:rPr>
          <w:rFonts w:ascii="Ubuntu" w:eastAsia="Ubuntu" w:hAnsi="Ubuntu" w:cs="Ubuntu"/>
          <w:sz w:val="24"/>
          <w:szCs w:val="24"/>
        </w:rPr>
      </w:pPr>
    </w:p>
    <w:p w14:paraId="1EBDF86A" w14:textId="77777777" w:rsidR="00BD282B"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[Read the slide. The pain scale examples are also in their workbooks]</w:t>
      </w:r>
    </w:p>
    <w:p w14:paraId="78EFC4FC" w14:textId="77777777" w:rsidR="00BD282B" w:rsidRDefault="00000000">
      <w:pPr>
        <w:rPr>
          <w:rFonts w:ascii="Ubuntu" w:eastAsia="Ubuntu" w:hAnsi="Ubuntu" w:cs="Ubuntu"/>
          <w:sz w:val="24"/>
          <w:szCs w:val="24"/>
          <w:shd w:val="clear" w:color="auto" w:fill="FFF2CC"/>
        </w:rPr>
      </w:pPr>
      <w:r>
        <w:br w:type="page"/>
      </w:r>
    </w:p>
    <w:p w14:paraId="2164E685" w14:textId="77777777" w:rsidR="00BD282B" w:rsidRDefault="00000000">
      <w:pPr>
        <w:pStyle w:val="Heading3"/>
        <w:rPr>
          <w:b w:val="0"/>
          <w:color w:val="000000"/>
          <w:sz w:val="24"/>
          <w:szCs w:val="24"/>
          <w:shd w:val="clear" w:color="auto" w:fill="auto"/>
        </w:rPr>
      </w:pPr>
      <w:bookmarkStart w:id="16" w:name="_ox4d7cbvicz5" w:colFirst="0" w:colLast="0"/>
      <w:bookmarkEnd w:id="16"/>
      <w:r>
        <w:rPr>
          <w:b w:val="0"/>
          <w:noProof/>
          <w:color w:val="000000"/>
          <w:sz w:val="24"/>
          <w:szCs w:val="24"/>
          <w:shd w:val="clear" w:color="auto" w:fill="auto"/>
        </w:rPr>
        <w:lastRenderedPageBreak/>
        <w:drawing>
          <wp:inline distT="114300" distB="114300" distL="114300" distR="114300" wp14:anchorId="0FAB4777" wp14:editId="38E15FFF">
            <wp:extent cx="3614738" cy="2023517"/>
            <wp:effectExtent l="12700" t="12700" r="12700" b="12700"/>
            <wp:docPr id="2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6"/>
                    <a:srcRect t="403" b="40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6EC303E" w14:textId="77777777" w:rsidR="00BD282B" w:rsidRDefault="00BD282B">
      <w:pPr>
        <w:rPr>
          <w:rFonts w:ascii="Ubuntu" w:eastAsia="Ubuntu" w:hAnsi="Ubuntu" w:cs="Ubuntu"/>
          <w:b/>
          <w:sz w:val="26"/>
          <w:szCs w:val="26"/>
        </w:rPr>
      </w:pPr>
    </w:p>
    <w:p w14:paraId="1E038FA5"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09AA6D9C" w14:textId="77777777" w:rsidR="00BD282B" w:rsidRDefault="00BD282B">
      <w:pPr>
        <w:ind w:left="720"/>
        <w:rPr>
          <w:rFonts w:ascii="Ubuntu" w:eastAsia="Ubuntu" w:hAnsi="Ubuntu" w:cs="Ubuntu"/>
          <w:sz w:val="24"/>
          <w:szCs w:val="24"/>
        </w:rPr>
      </w:pPr>
    </w:p>
    <w:p w14:paraId="6A3BA3C8" w14:textId="77777777" w:rsidR="00BD282B"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[Read the slide, or ask for a volunteer to read it out loud]</w:t>
      </w:r>
    </w:p>
    <w:p w14:paraId="0D070CA5" w14:textId="77777777" w:rsidR="00BD282B" w:rsidRDefault="00BD282B">
      <w:pPr>
        <w:ind w:left="720"/>
        <w:rPr>
          <w:rFonts w:ascii="Ubuntu" w:eastAsia="Ubuntu" w:hAnsi="Ubuntu" w:cs="Ubuntu"/>
          <w:sz w:val="24"/>
          <w:szCs w:val="24"/>
        </w:rPr>
      </w:pPr>
    </w:p>
    <w:p w14:paraId="627CD960"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"In your workbooks you'll see a list of common questions that a provider might ask. You can ask these questions at home if you think it will be useful to be more prepared when you go in for the appointment with your PCP."</w:t>
      </w:r>
    </w:p>
    <w:p w14:paraId="6AAC23FF" w14:textId="77777777" w:rsidR="00BD282B" w:rsidRDefault="00BD282B">
      <w:pPr>
        <w:rPr>
          <w:rFonts w:ascii="Ubuntu" w:eastAsia="Ubuntu" w:hAnsi="Ubuntu" w:cs="Ubuntu"/>
          <w:sz w:val="24"/>
          <w:szCs w:val="24"/>
        </w:rPr>
      </w:pPr>
    </w:p>
    <w:p w14:paraId="68EDCB98" w14:textId="77777777" w:rsidR="00BD282B" w:rsidRDefault="00000000">
      <w:pPr>
        <w:rPr>
          <w:rFonts w:ascii="Ubuntu" w:eastAsia="Ubuntu" w:hAnsi="Ubuntu" w:cs="Ubuntu"/>
          <w:sz w:val="24"/>
          <w:szCs w:val="24"/>
        </w:rPr>
      </w:pPr>
      <w:r>
        <w:br w:type="page"/>
      </w:r>
    </w:p>
    <w:p w14:paraId="05A87DE2" w14:textId="77777777" w:rsidR="00BD282B" w:rsidRDefault="00000000">
      <w:pPr>
        <w:pStyle w:val="Heading3"/>
        <w:rPr>
          <w:b w:val="0"/>
          <w:color w:val="000000"/>
          <w:sz w:val="24"/>
          <w:szCs w:val="24"/>
          <w:shd w:val="clear" w:color="auto" w:fill="auto"/>
        </w:rPr>
      </w:pPr>
      <w:bookmarkStart w:id="17" w:name="_csace9ktewsg" w:colFirst="0" w:colLast="0"/>
      <w:bookmarkEnd w:id="17"/>
      <w:r>
        <w:rPr>
          <w:b w:val="0"/>
          <w:noProof/>
          <w:color w:val="000000"/>
          <w:sz w:val="24"/>
          <w:szCs w:val="24"/>
          <w:shd w:val="clear" w:color="auto" w:fill="auto"/>
        </w:rPr>
        <w:lastRenderedPageBreak/>
        <w:drawing>
          <wp:inline distT="114300" distB="114300" distL="114300" distR="114300" wp14:anchorId="392C8338" wp14:editId="7BB2BD0D">
            <wp:extent cx="3614738" cy="2023517"/>
            <wp:effectExtent l="12700" t="12700" r="12700" b="12700"/>
            <wp:docPr id="2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7"/>
                    <a:srcRect t="152" b="15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BF1FDA7" w14:textId="77777777" w:rsidR="00BD282B" w:rsidRDefault="00BD282B">
      <w:pPr>
        <w:rPr>
          <w:rFonts w:ascii="Ubuntu" w:eastAsia="Ubuntu" w:hAnsi="Ubuntu" w:cs="Ubuntu"/>
          <w:b/>
          <w:sz w:val="26"/>
          <w:szCs w:val="26"/>
        </w:rPr>
      </w:pPr>
    </w:p>
    <w:p w14:paraId="7D9CAC22"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7E848497" w14:textId="77777777" w:rsidR="00BD282B" w:rsidRDefault="00BD282B">
      <w:pPr>
        <w:ind w:left="720"/>
        <w:rPr>
          <w:rFonts w:ascii="Ubuntu" w:eastAsia="Ubuntu" w:hAnsi="Ubuntu" w:cs="Ubuntu"/>
          <w:sz w:val="24"/>
          <w:szCs w:val="24"/>
        </w:rPr>
      </w:pPr>
    </w:p>
    <w:p w14:paraId="3CDF98F4" w14:textId="77777777" w:rsidR="00BD282B"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[Read the slide, or ask for a volunteer to read it out loud]</w:t>
      </w:r>
    </w:p>
    <w:p w14:paraId="68FBAB78" w14:textId="77777777" w:rsidR="00BD282B" w:rsidRDefault="00BD282B">
      <w:pPr>
        <w:ind w:left="720"/>
        <w:rPr>
          <w:rFonts w:ascii="Ubuntu" w:eastAsia="Ubuntu" w:hAnsi="Ubuntu" w:cs="Ubuntu"/>
          <w:sz w:val="24"/>
          <w:szCs w:val="24"/>
        </w:rPr>
      </w:pPr>
    </w:p>
    <w:p w14:paraId="19EE0AD7"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"How soon you get help and where you go for treatment depends on the seriousness of the illness."</w:t>
      </w:r>
    </w:p>
    <w:p w14:paraId="5C229154" w14:textId="77777777" w:rsidR="00BD282B" w:rsidRDefault="00000000">
      <w:pPr>
        <w:rPr>
          <w:rFonts w:ascii="Ubuntu" w:eastAsia="Ubuntu" w:hAnsi="Ubuntu" w:cs="Ubuntu"/>
          <w:sz w:val="24"/>
          <w:szCs w:val="24"/>
        </w:rPr>
      </w:pPr>
      <w:r>
        <w:br w:type="page"/>
      </w:r>
    </w:p>
    <w:p w14:paraId="352E1856" w14:textId="77777777" w:rsidR="00BD282B" w:rsidRDefault="00000000">
      <w:pPr>
        <w:pStyle w:val="Heading3"/>
        <w:rPr>
          <w:b w:val="0"/>
          <w:color w:val="000000"/>
          <w:sz w:val="24"/>
          <w:szCs w:val="24"/>
          <w:shd w:val="clear" w:color="auto" w:fill="auto"/>
        </w:rPr>
      </w:pPr>
      <w:bookmarkStart w:id="18" w:name="_hhcnkexxkwq4" w:colFirst="0" w:colLast="0"/>
      <w:bookmarkEnd w:id="18"/>
      <w:r>
        <w:rPr>
          <w:b w:val="0"/>
          <w:noProof/>
          <w:color w:val="000000"/>
          <w:sz w:val="24"/>
          <w:szCs w:val="24"/>
          <w:shd w:val="clear" w:color="auto" w:fill="auto"/>
        </w:rPr>
        <w:lastRenderedPageBreak/>
        <w:drawing>
          <wp:inline distT="114300" distB="114300" distL="114300" distR="114300" wp14:anchorId="130BA764" wp14:editId="412170FC">
            <wp:extent cx="3614738" cy="2023517"/>
            <wp:effectExtent l="12700" t="12700" r="12700" b="12700"/>
            <wp:docPr id="30"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8"/>
                    <a:srcRect t="675" b="67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4686665" w14:textId="77777777" w:rsidR="00BD282B" w:rsidRDefault="00BD282B">
      <w:pPr>
        <w:rPr>
          <w:rFonts w:ascii="Ubuntu" w:eastAsia="Ubuntu" w:hAnsi="Ubuntu" w:cs="Ubuntu"/>
          <w:b/>
          <w:sz w:val="26"/>
          <w:szCs w:val="26"/>
        </w:rPr>
      </w:pPr>
    </w:p>
    <w:p w14:paraId="742D11A5"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000AE8CC" w14:textId="77777777" w:rsidR="00BD282B" w:rsidRDefault="00BD282B">
      <w:pPr>
        <w:ind w:left="720"/>
        <w:rPr>
          <w:rFonts w:ascii="Ubuntu" w:eastAsia="Ubuntu" w:hAnsi="Ubuntu" w:cs="Ubuntu"/>
          <w:sz w:val="24"/>
          <w:szCs w:val="24"/>
        </w:rPr>
      </w:pPr>
    </w:p>
    <w:p w14:paraId="3D918558"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"You'll see another table in your workbook. The heading says, 'When and where should we go?' You can see that the first part of the table is about how soon you need help. The options are this week, today, or right now."</w:t>
      </w:r>
    </w:p>
    <w:p w14:paraId="12B55365" w14:textId="77777777" w:rsidR="00BD282B" w:rsidRDefault="00BD282B">
      <w:pPr>
        <w:rPr>
          <w:rFonts w:ascii="Ubuntu" w:eastAsia="Ubuntu" w:hAnsi="Ubuntu" w:cs="Ubuntu"/>
          <w:sz w:val="24"/>
          <w:szCs w:val="24"/>
        </w:rPr>
      </w:pPr>
    </w:p>
    <w:p w14:paraId="514D034F" w14:textId="77777777" w:rsidR="00BD282B" w:rsidRDefault="00000000">
      <w:pPr>
        <w:rPr>
          <w:rFonts w:ascii="Ubuntu" w:eastAsia="Ubuntu" w:hAnsi="Ubuntu" w:cs="Ubuntu"/>
          <w:sz w:val="24"/>
          <w:szCs w:val="24"/>
        </w:rPr>
      </w:pPr>
      <w:r>
        <w:br w:type="page"/>
      </w:r>
    </w:p>
    <w:p w14:paraId="1284E1B1" w14:textId="77777777" w:rsidR="00BD282B" w:rsidRDefault="00000000">
      <w:pPr>
        <w:pStyle w:val="Heading3"/>
        <w:rPr>
          <w:b w:val="0"/>
          <w:color w:val="000000"/>
          <w:sz w:val="24"/>
          <w:szCs w:val="24"/>
          <w:shd w:val="clear" w:color="auto" w:fill="auto"/>
        </w:rPr>
      </w:pPr>
      <w:bookmarkStart w:id="19" w:name="_iprcb1twur9c" w:colFirst="0" w:colLast="0"/>
      <w:bookmarkEnd w:id="19"/>
      <w:r>
        <w:rPr>
          <w:b w:val="0"/>
          <w:noProof/>
          <w:color w:val="000000"/>
          <w:sz w:val="24"/>
          <w:szCs w:val="24"/>
          <w:shd w:val="clear" w:color="auto" w:fill="auto"/>
        </w:rPr>
        <w:lastRenderedPageBreak/>
        <w:drawing>
          <wp:inline distT="114300" distB="114300" distL="114300" distR="114300" wp14:anchorId="3AF83C3A" wp14:editId="602B5E40">
            <wp:extent cx="3614738" cy="2023517"/>
            <wp:effectExtent l="12700" t="12700" r="12700" b="12700"/>
            <wp:docPr id="2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9"/>
                    <a:srcRect t="675" b="67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ED2FDAC" w14:textId="77777777" w:rsidR="00BD282B" w:rsidRDefault="00BD282B">
      <w:pPr>
        <w:rPr>
          <w:rFonts w:ascii="Ubuntu" w:eastAsia="Ubuntu" w:hAnsi="Ubuntu" w:cs="Ubuntu"/>
          <w:b/>
          <w:sz w:val="26"/>
          <w:szCs w:val="26"/>
        </w:rPr>
      </w:pPr>
    </w:p>
    <w:p w14:paraId="4F5A7611"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5C70480F" w14:textId="77777777" w:rsidR="00BD282B" w:rsidRDefault="00BD282B">
      <w:pPr>
        <w:ind w:left="720"/>
        <w:rPr>
          <w:rFonts w:ascii="Ubuntu" w:eastAsia="Ubuntu" w:hAnsi="Ubuntu" w:cs="Ubuntu"/>
          <w:sz w:val="24"/>
          <w:szCs w:val="24"/>
        </w:rPr>
      </w:pPr>
    </w:p>
    <w:p w14:paraId="5A895824"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"The next section of the table is about where to go for help, and the options are to your General Practitioner, an Urgent Care Center or Clinic, or the Emergency Department of a hospital."</w:t>
      </w:r>
    </w:p>
    <w:p w14:paraId="62073E1C" w14:textId="77777777" w:rsidR="00BD282B" w:rsidRDefault="00BD282B">
      <w:pPr>
        <w:ind w:left="720"/>
        <w:rPr>
          <w:rFonts w:ascii="Ubuntu" w:eastAsia="Ubuntu" w:hAnsi="Ubuntu" w:cs="Ubuntu"/>
          <w:sz w:val="24"/>
          <w:szCs w:val="24"/>
        </w:rPr>
      </w:pPr>
    </w:p>
    <w:p w14:paraId="4AE69AA1"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"In your workbooks you'll see a bit more information about each of these places written out under the table, as well as what to expect from each of them. In particular, it's important to discuss this with anyone you care for and make sure they understand how to use emergency services appropriately."</w:t>
      </w:r>
    </w:p>
    <w:p w14:paraId="0BC6DFE5" w14:textId="77777777" w:rsidR="00BD282B" w:rsidRDefault="00BD282B">
      <w:pPr>
        <w:ind w:left="720"/>
        <w:rPr>
          <w:rFonts w:ascii="Ubuntu" w:eastAsia="Ubuntu" w:hAnsi="Ubuntu" w:cs="Ubuntu"/>
          <w:sz w:val="24"/>
          <w:szCs w:val="24"/>
        </w:rPr>
      </w:pPr>
    </w:p>
    <w:p w14:paraId="6787F9A7"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"I'll give everyone a few moments to review this information."</w:t>
      </w:r>
    </w:p>
    <w:p w14:paraId="668174FA" w14:textId="77777777" w:rsidR="00BD282B" w:rsidRDefault="00BD282B">
      <w:pPr>
        <w:ind w:left="720"/>
        <w:rPr>
          <w:rFonts w:ascii="Ubuntu" w:eastAsia="Ubuntu" w:hAnsi="Ubuntu" w:cs="Ubuntu"/>
          <w:sz w:val="24"/>
          <w:szCs w:val="24"/>
        </w:rPr>
      </w:pPr>
    </w:p>
    <w:p w14:paraId="0F717796" w14:textId="77777777" w:rsidR="00BD282B" w:rsidRDefault="00BD282B">
      <w:pPr>
        <w:rPr>
          <w:rFonts w:ascii="Ubuntu" w:eastAsia="Ubuntu" w:hAnsi="Ubuntu" w:cs="Ubuntu"/>
          <w:sz w:val="24"/>
          <w:szCs w:val="24"/>
        </w:rPr>
      </w:pPr>
    </w:p>
    <w:p w14:paraId="0F056407" w14:textId="77777777" w:rsidR="00BD282B" w:rsidRDefault="00000000">
      <w:pPr>
        <w:rPr>
          <w:rFonts w:ascii="Ubuntu" w:eastAsia="Ubuntu" w:hAnsi="Ubuntu" w:cs="Ubuntu"/>
          <w:b/>
          <w:sz w:val="26"/>
          <w:szCs w:val="26"/>
        </w:rPr>
      </w:pPr>
      <w:r>
        <w:rPr>
          <w:rFonts w:ascii="Ubuntu" w:eastAsia="Ubuntu" w:hAnsi="Ubuntu" w:cs="Ubuntu"/>
          <w:b/>
          <w:sz w:val="26"/>
          <w:szCs w:val="26"/>
        </w:rPr>
        <w:t xml:space="preserve">TIPS + INSTRUCTIONS </w:t>
      </w:r>
    </w:p>
    <w:p w14:paraId="5CDB0C4D" w14:textId="77777777" w:rsidR="00BD282B" w:rsidRDefault="00BD282B">
      <w:pPr>
        <w:ind w:left="720"/>
        <w:rPr>
          <w:rFonts w:ascii="Ubuntu" w:eastAsia="Ubuntu" w:hAnsi="Ubuntu" w:cs="Ubuntu"/>
          <w:sz w:val="24"/>
          <w:szCs w:val="24"/>
        </w:rPr>
      </w:pPr>
    </w:p>
    <w:p w14:paraId="5A73C2CF"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[If you prefer, you can ask participants to take turns reading this section out loud]</w:t>
      </w:r>
    </w:p>
    <w:p w14:paraId="26055B10" w14:textId="77777777" w:rsidR="00BD282B" w:rsidRDefault="00BD282B">
      <w:pPr>
        <w:rPr>
          <w:rFonts w:ascii="Ubuntu" w:eastAsia="Ubuntu" w:hAnsi="Ubuntu" w:cs="Ubuntu"/>
          <w:sz w:val="24"/>
          <w:szCs w:val="24"/>
        </w:rPr>
      </w:pPr>
    </w:p>
    <w:p w14:paraId="368342D0" w14:textId="77777777" w:rsidR="00BD282B" w:rsidRDefault="00000000">
      <w:pPr>
        <w:rPr>
          <w:rFonts w:ascii="Ubuntu" w:eastAsia="Ubuntu" w:hAnsi="Ubuntu" w:cs="Ubuntu"/>
          <w:sz w:val="24"/>
          <w:szCs w:val="24"/>
        </w:rPr>
      </w:pPr>
      <w:r>
        <w:br w:type="page"/>
      </w:r>
    </w:p>
    <w:p w14:paraId="64A702C5" w14:textId="77777777" w:rsidR="00BD282B" w:rsidRDefault="00000000">
      <w:pPr>
        <w:pStyle w:val="Heading3"/>
        <w:rPr>
          <w:b w:val="0"/>
          <w:color w:val="000000"/>
          <w:sz w:val="24"/>
          <w:szCs w:val="24"/>
          <w:shd w:val="clear" w:color="auto" w:fill="auto"/>
        </w:rPr>
      </w:pPr>
      <w:bookmarkStart w:id="20" w:name="_5skq0hdke6ta" w:colFirst="0" w:colLast="0"/>
      <w:bookmarkEnd w:id="20"/>
      <w:r>
        <w:rPr>
          <w:b w:val="0"/>
          <w:noProof/>
          <w:color w:val="000000"/>
          <w:sz w:val="24"/>
          <w:szCs w:val="24"/>
          <w:shd w:val="clear" w:color="auto" w:fill="auto"/>
        </w:rPr>
        <w:lastRenderedPageBreak/>
        <w:drawing>
          <wp:inline distT="114300" distB="114300" distL="114300" distR="114300" wp14:anchorId="7ACBADA4" wp14:editId="72D15819">
            <wp:extent cx="3614738" cy="2023517"/>
            <wp:effectExtent l="12700" t="12700" r="12700" b="12700"/>
            <wp:docPr id="2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0"/>
                    <a:srcRect l="45" r="4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6223E44" w14:textId="77777777" w:rsidR="00BD282B" w:rsidRDefault="00BD282B">
      <w:pPr>
        <w:rPr>
          <w:rFonts w:ascii="Ubuntu" w:eastAsia="Ubuntu" w:hAnsi="Ubuntu" w:cs="Ubuntu"/>
          <w:b/>
          <w:sz w:val="26"/>
          <w:szCs w:val="26"/>
        </w:rPr>
      </w:pPr>
    </w:p>
    <w:p w14:paraId="1ABBBCD4"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2F47C9E3" w14:textId="77777777" w:rsidR="00BD282B" w:rsidRDefault="00BD282B">
      <w:pPr>
        <w:ind w:left="720"/>
        <w:rPr>
          <w:rFonts w:ascii="Ubuntu" w:eastAsia="Ubuntu" w:hAnsi="Ubuntu" w:cs="Ubuntu"/>
          <w:sz w:val="24"/>
          <w:szCs w:val="24"/>
        </w:rPr>
      </w:pPr>
    </w:p>
    <w:p w14:paraId="7018DE22"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"Before we move on, I want to remind everyone about two other resources that can be really useful if you want to talk to a real person on the phone. That's the Poison Help Line and the Nurse Advice Line."</w:t>
      </w:r>
    </w:p>
    <w:p w14:paraId="050EA1EF" w14:textId="77777777" w:rsidR="00BD282B" w:rsidRDefault="00BD282B">
      <w:pPr>
        <w:ind w:left="720"/>
        <w:rPr>
          <w:rFonts w:ascii="Ubuntu" w:eastAsia="Ubuntu" w:hAnsi="Ubuntu" w:cs="Ubuntu"/>
          <w:sz w:val="24"/>
          <w:szCs w:val="24"/>
        </w:rPr>
      </w:pPr>
    </w:p>
    <w:p w14:paraId="1D6710BD"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"In your workbooks you'll see a space to add the number for your local poison control center."</w:t>
      </w:r>
    </w:p>
    <w:p w14:paraId="15F9DE02" w14:textId="77777777" w:rsidR="00BD282B" w:rsidRDefault="00BD282B">
      <w:pPr>
        <w:ind w:left="720"/>
        <w:rPr>
          <w:rFonts w:ascii="Ubuntu" w:eastAsia="Ubuntu" w:hAnsi="Ubuntu" w:cs="Ubuntu"/>
          <w:sz w:val="24"/>
          <w:szCs w:val="24"/>
        </w:rPr>
      </w:pPr>
    </w:p>
    <w:p w14:paraId="2DC6A0CF"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"There are lots of different nurse advice lines, and you may want to check with your GP and see what they recommend. Depending on your network there may be a specific telehealth service that they recommend for you."</w:t>
      </w:r>
    </w:p>
    <w:p w14:paraId="3813F3E0" w14:textId="77777777" w:rsidR="00BD282B" w:rsidRDefault="00BD282B">
      <w:pPr>
        <w:ind w:left="720"/>
        <w:rPr>
          <w:rFonts w:ascii="Ubuntu" w:eastAsia="Ubuntu" w:hAnsi="Ubuntu" w:cs="Ubuntu"/>
          <w:sz w:val="24"/>
          <w:szCs w:val="24"/>
        </w:rPr>
      </w:pPr>
    </w:p>
    <w:p w14:paraId="707FA792"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"Talking to these professionals is much more effective than trying to diagnose how serious an issue is yourself. So don't be afraid to use these resources!"</w:t>
      </w:r>
    </w:p>
    <w:p w14:paraId="6C4C8C04" w14:textId="77777777" w:rsidR="00BD282B" w:rsidRDefault="00000000">
      <w:pPr>
        <w:rPr>
          <w:rFonts w:ascii="Ubuntu" w:eastAsia="Ubuntu" w:hAnsi="Ubuntu" w:cs="Ubuntu"/>
          <w:sz w:val="24"/>
          <w:szCs w:val="24"/>
        </w:rPr>
      </w:pPr>
      <w:r>
        <w:rPr>
          <w:rFonts w:ascii="Ubuntu" w:eastAsia="Ubuntu" w:hAnsi="Ubuntu" w:cs="Ubuntu"/>
          <w:sz w:val="24"/>
          <w:szCs w:val="24"/>
        </w:rPr>
        <w:br/>
      </w:r>
      <w:r>
        <w:br w:type="page"/>
      </w:r>
    </w:p>
    <w:p w14:paraId="4FA45895" w14:textId="77777777" w:rsidR="00BD282B" w:rsidRDefault="00000000">
      <w:pPr>
        <w:pStyle w:val="Heading3"/>
        <w:rPr>
          <w:b w:val="0"/>
          <w:color w:val="000000"/>
          <w:sz w:val="24"/>
          <w:szCs w:val="24"/>
          <w:shd w:val="clear" w:color="auto" w:fill="auto"/>
        </w:rPr>
      </w:pPr>
      <w:bookmarkStart w:id="21" w:name="_9yqlio9o7b7e" w:colFirst="0" w:colLast="0"/>
      <w:bookmarkEnd w:id="21"/>
      <w:r>
        <w:rPr>
          <w:b w:val="0"/>
          <w:noProof/>
          <w:color w:val="000000"/>
          <w:sz w:val="24"/>
          <w:szCs w:val="24"/>
          <w:shd w:val="clear" w:color="auto" w:fill="auto"/>
        </w:rPr>
        <w:lastRenderedPageBreak/>
        <w:drawing>
          <wp:inline distT="114300" distB="114300" distL="114300" distR="114300" wp14:anchorId="642DAA18" wp14:editId="46E35407">
            <wp:extent cx="3614738" cy="2023517"/>
            <wp:effectExtent l="12700" t="12700" r="12700" b="12700"/>
            <wp:docPr id="1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1"/>
                    <a:srcRect t="207" b="20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EE731F4" w14:textId="77777777" w:rsidR="00BD282B" w:rsidRDefault="00BD282B">
      <w:pPr>
        <w:rPr>
          <w:rFonts w:ascii="Ubuntu" w:eastAsia="Ubuntu" w:hAnsi="Ubuntu" w:cs="Ubuntu"/>
          <w:b/>
          <w:sz w:val="26"/>
          <w:szCs w:val="26"/>
        </w:rPr>
      </w:pPr>
    </w:p>
    <w:p w14:paraId="36745813"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2863A340" w14:textId="77777777" w:rsidR="00BD282B" w:rsidRDefault="00BD282B">
      <w:pPr>
        <w:ind w:left="720"/>
        <w:rPr>
          <w:rFonts w:ascii="Ubuntu" w:eastAsia="Ubuntu" w:hAnsi="Ubuntu" w:cs="Ubuntu"/>
          <w:sz w:val="24"/>
          <w:szCs w:val="24"/>
        </w:rPr>
      </w:pPr>
    </w:p>
    <w:p w14:paraId="117A99A2"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"Now we're going to change it up and talk through some practice scenarios. I'll ask you to partner up with the person next to you. Together, you'll read over the three practice scenarios included in your workbooks."</w:t>
      </w:r>
    </w:p>
    <w:p w14:paraId="276484FD" w14:textId="77777777" w:rsidR="00BD282B" w:rsidRDefault="00BD282B">
      <w:pPr>
        <w:rPr>
          <w:rFonts w:ascii="Ubuntu" w:eastAsia="Ubuntu" w:hAnsi="Ubuntu" w:cs="Ubuntu"/>
          <w:sz w:val="24"/>
          <w:szCs w:val="24"/>
        </w:rPr>
      </w:pPr>
    </w:p>
    <w:p w14:paraId="564EAD09" w14:textId="77777777" w:rsidR="00BD282B" w:rsidRDefault="00000000">
      <w:pPr>
        <w:rPr>
          <w:rFonts w:ascii="Ubuntu" w:eastAsia="Ubuntu" w:hAnsi="Ubuntu" w:cs="Ubuntu"/>
          <w:sz w:val="24"/>
          <w:szCs w:val="24"/>
        </w:rPr>
      </w:pPr>
      <w:r>
        <w:br w:type="page"/>
      </w:r>
    </w:p>
    <w:p w14:paraId="235104EB" w14:textId="77777777" w:rsidR="00BD282B" w:rsidRDefault="00000000">
      <w:pPr>
        <w:pStyle w:val="Heading3"/>
        <w:rPr>
          <w:b w:val="0"/>
          <w:color w:val="000000"/>
          <w:sz w:val="24"/>
          <w:szCs w:val="24"/>
          <w:shd w:val="clear" w:color="auto" w:fill="auto"/>
        </w:rPr>
      </w:pPr>
      <w:bookmarkStart w:id="22" w:name="_d6ntefmdewr1" w:colFirst="0" w:colLast="0"/>
      <w:bookmarkEnd w:id="22"/>
      <w:r>
        <w:rPr>
          <w:b w:val="0"/>
          <w:noProof/>
          <w:color w:val="000000"/>
          <w:sz w:val="24"/>
          <w:szCs w:val="24"/>
          <w:shd w:val="clear" w:color="auto" w:fill="auto"/>
        </w:rPr>
        <w:lastRenderedPageBreak/>
        <w:drawing>
          <wp:inline distT="114300" distB="114300" distL="114300" distR="114300" wp14:anchorId="1A1B6D4F" wp14:editId="293D1E3B">
            <wp:extent cx="3614738" cy="2023517"/>
            <wp:effectExtent l="12700" t="12700" r="12700" b="12700"/>
            <wp:docPr id="1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2"/>
                    <a:srcRect t="327" b="32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6366C42" w14:textId="77777777" w:rsidR="00BD282B" w:rsidRDefault="00BD282B">
      <w:pPr>
        <w:rPr>
          <w:rFonts w:ascii="Ubuntu" w:eastAsia="Ubuntu" w:hAnsi="Ubuntu" w:cs="Ubuntu"/>
          <w:b/>
          <w:sz w:val="26"/>
          <w:szCs w:val="26"/>
        </w:rPr>
      </w:pPr>
    </w:p>
    <w:p w14:paraId="20E4055B"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66AE44C1" w14:textId="77777777" w:rsidR="00BD282B" w:rsidRDefault="00BD282B">
      <w:pPr>
        <w:ind w:left="720"/>
        <w:rPr>
          <w:rFonts w:ascii="Ubuntu" w:eastAsia="Ubuntu" w:hAnsi="Ubuntu" w:cs="Ubuntu"/>
          <w:sz w:val="24"/>
          <w:szCs w:val="24"/>
        </w:rPr>
      </w:pPr>
    </w:p>
    <w:p w14:paraId="46909201"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"After you review the example scenarios, you and your partner are going to take a little quiz. You'll take turns reviewing some imagined scenarios, and together you'll decide where you would go for care in each imagined scenario. Now, the answers are right there on the facing page, so you may want to cover them up with your </w:t>
      </w:r>
      <w:proofErr w:type="gramStart"/>
      <w:r>
        <w:rPr>
          <w:rFonts w:ascii="Ubuntu" w:eastAsia="Ubuntu" w:hAnsi="Ubuntu" w:cs="Ubuntu"/>
          <w:sz w:val="24"/>
          <w:szCs w:val="24"/>
        </w:rPr>
        <w:t>hand</w:t>
      </w:r>
      <w:proofErr w:type="gramEnd"/>
      <w:r>
        <w:rPr>
          <w:rFonts w:ascii="Ubuntu" w:eastAsia="Ubuntu" w:hAnsi="Ubuntu" w:cs="Ubuntu"/>
          <w:sz w:val="24"/>
          <w:szCs w:val="24"/>
        </w:rPr>
        <w:t xml:space="preserve"> so you don't cheat."</w:t>
      </w:r>
    </w:p>
    <w:p w14:paraId="333E0DCD" w14:textId="77777777" w:rsidR="00BD282B" w:rsidRDefault="00BD282B">
      <w:pPr>
        <w:ind w:left="720"/>
        <w:rPr>
          <w:rFonts w:ascii="Ubuntu" w:eastAsia="Ubuntu" w:hAnsi="Ubuntu" w:cs="Ubuntu"/>
          <w:sz w:val="24"/>
          <w:szCs w:val="24"/>
        </w:rPr>
      </w:pPr>
    </w:p>
    <w:p w14:paraId="6EA4385A"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"I know this activity might feel pretty straightforward for a lot of you, so we'll just take about 5-7 minutes for this, just for a change of pace."</w:t>
      </w:r>
    </w:p>
    <w:p w14:paraId="2D12CE75" w14:textId="77777777" w:rsidR="00BD282B" w:rsidRDefault="00BD282B">
      <w:pPr>
        <w:rPr>
          <w:rFonts w:ascii="Ubuntu" w:eastAsia="Ubuntu" w:hAnsi="Ubuntu" w:cs="Ubuntu"/>
          <w:sz w:val="24"/>
          <w:szCs w:val="24"/>
        </w:rPr>
      </w:pPr>
    </w:p>
    <w:p w14:paraId="4587186C" w14:textId="77777777" w:rsidR="00BD282B" w:rsidRDefault="00000000">
      <w:pPr>
        <w:numPr>
          <w:ilvl w:val="0"/>
          <w:numId w:val="1"/>
        </w:numPr>
        <w:rPr>
          <w:rFonts w:ascii="Ubuntu" w:eastAsia="Ubuntu" w:hAnsi="Ubuntu" w:cs="Ubuntu"/>
          <w:sz w:val="24"/>
          <w:szCs w:val="24"/>
        </w:rPr>
      </w:pPr>
      <w:r>
        <w:rPr>
          <w:rFonts w:ascii="Ubuntu" w:eastAsia="Ubuntu" w:hAnsi="Ubuntu" w:cs="Ubuntu"/>
          <w:i/>
          <w:sz w:val="24"/>
          <w:szCs w:val="24"/>
          <w:shd w:val="clear" w:color="auto" w:fill="FFF2CC"/>
        </w:rPr>
        <w:t>[after 5 min]</w:t>
      </w:r>
      <w:r>
        <w:rPr>
          <w:rFonts w:ascii="Ubuntu" w:eastAsia="Ubuntu" w:hAnsi="Ubuntu" w:cs="Ubuntu"/>
          <w:sz w:val="24"/>
          <w:szCs w:val="24"/>
        </w:rPr>
        <w:t xml:space="preserve"> "Did anything surprise you in terms of the answers?"</w:t>
      </w:r>
    </w:p>
    <w:p w14:paraId="6AC0D0BB" w14:textId="77777777" w:rsidR="00BD282B" w:rsidRDefault="00BD282B">
      <w:pPr>
        <w:ind w:left="720"/>
        <w:rPr>
          <w:rFonts w:ascii="Ubuntu" w:eastAsia="Ubuntu" w:hAnsi="Ubuntu" w:cs="Ubuntu"/>
          <w:sz w:val="24"/>
          <w:szCs w:val="24"/>
        </w:rPr>
      </w:pPr>
    </w:p>
    <w:p w14:paraId="02148C8D" w14:textId="77777777" w:rsidR="00BD282B" w:rsidRDefault="00000000">
      <w:pPr>
        <w:numPr>
          <w:ilvl w:val="0"/>
          <w:numId w:val="1"/>
        </w:numPr>
        <w:rPr>
          <w:rFonts w:ascii="Ubuntu" w:eastAsia="Ubuntu" w:hAnsi="Ubuntu" w:cs="Ubuntu"/>
          <w:sz w:val="24"/>
          <w:szCs w:val="24"/>
        </w:rPr>
      </w:pPr>
      <w:r>
        <w:rPr>
          <w:rFonts w:ascii="Ubuntu" w:eastAsia="Ubuntu" w:hAnsi="Ubuntu" w:cs="Ubuntu"/>
          <w:i/>
          <w:sz w:val="24"/>
          <w:szCs w:val="24"/>
          <w:shd w:val="clear" w:color="auto" w:fill="FFF2CC"/>
        </w:rPr>
        <w:t>[and/or, time allowing]</w:t>
      </w:r>
      <w:r>
        <w:rPr>
          <w:rFonts w:ascii="Ubuntu" w:eastAsia="Ubuntu" w:hAnsi="Ubuntu" w:cs="Ubuntu"/>
          <w:sz w:val="24"/>
          <w:szCs w:val="24"/>
        </w:rPr>
        <w:t xml:space="preserve"> "I'm sure many of you have had some experiences in real life where you weren't initially sure what to do or where to go in a medical situation. Does anyone want to share an example with the group?"</w:t>
      </w:r>
    </w:p>
    <w:p w14:paraId="69609EF0" w14:textId="77777777" w:rsidR="00BD282B" w:rsidRDefault="00BD282B">
      <w:pPr>
        <w:ind w:left="720"/>
        <w:rPr>
          <w:rFonts w:ascii="Ubuntu" w:eastAsia="Ubuntu" w:hAnsi="Ubuntu" w:cs="Ubuntu"/>
          <w:sz w:val="24"/>
          <w:szCs w:val="24"/>
        </w:rPr>
      </w:pPr>
    </w:p>
    <w:p w14:paraId="3ABE535A" w14:textId="77777777" w:rsidR="00BD282B" w:rsidRDefault="00BD282B">
      <w:pPr>
        <w:rPr>
          <w:rFonts w:ascii="Ubuntu" w:eastAsia="Ubuntu" w:hAnsi="Ubuntu" w:cs="Ubuntu"/>
          <w:sz w:val="24"/>
          <w:szCs w:val="24"/>
        </w:rPr>
      </w:pPr>
    </w:p>
    <w:p w14:paraId="32907F55" w14:textId="77777777" w:rsidR="00BD282B" w:rsidRDefault="00000000">
      <w:pPr>
        <w:rPr>
          <w:rFonts w:ascii="Ubuntu" w:eastAsia="Ubuntu" w:hAnsi="Ubuntu" w:cs="Ubuntu"/>
          <w:b/>
          <w:sz w:val="26"/>
          <w:szCs w:val="26"/>
        </w:rPr>
      </w:pPr>
      <w:r>
        <w:rPr>
          <w:rFonts w:ascii="Ubuntu" w:eastAsia="Ubuntu" w:hAnsi="Ubuntu" w:cs="Ubuntu"/>
          <w:b/>
          <w:sz w:val="26"/>
          <w:szCs w:val="26"/>
        </w:rPr>
        <w:t xml:space="preserve">TIPS + INSTRUCTIONS </w:t>
      </w:r>
    </w:p>
    <w:p w14:paraId="6C71BF56" w14:textId="77777777" w:rsidR="00BD282B" w:rsidRDefault="00BD282B">
      <w:pPr>
        <w:ind w:left="720"/>
        <w:rPr>
          <w:rFonts w:ascii="Ubuntu" w:eastAsia="Ubuntu" w:hAnsi="Ubuntu" w:cs="Ubuntu"/>
          <w:sz w:val="24"/>
          <w:szCs w:val="24"/>
        </w:rPr>
      </w:pPr>
    </w:p>
    <w:p w14:paraId="62C62FD0"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[At this stage, participants may be burned out and won't have a lot of energy for additional conversation. You can take note of the </w:t>
      </w:r>
      <w:proofErr w:type="gramStart"/>
      <w:r>
        <w:rPr>
          <w:rFonts w:ascii="Ubuntu" w:eastAsia="Ubuntu" w:hAnsi="Ubuntu" w:cs="Ubuntu"/>
          <w:sz w:val="24"/>
          <w:szCs w:val="24"/>
        </w:rPr>
        <w:t>particular needs</w:t>
      </w:r>
      <w:proofErr w:type="gramEnd"/>
      <w:r>
        <w:rPr>
          <w:rFonts w:ascii="Ubuntu" w:eastAsia="Ubuntu" w:hAnsi="Ubuntu" w:cs="Ubuntu"/>
          <w:sz w:val="24"/>
          <w:szCs w:val="24"/>
        </w:rPr>
        <w:t xml:space="preserve"> or energy level of your group and adapt this activity accordingly.]</w:t>
      </w:r>
    </w:p>
    <w:p w14:paraId="68253C37" w14:textId="77777777" w:rsidR="00BD282B" w:rsidRDefault="00000000">
      <w:pPr>
        <w:rPr>
          <w:rFonts w:ascii="Ubuntu" w:eastAsia="Ubuntu" w:hAnsi="Ubuntu" w:cs="Ubuntu"/>
          <w:sz w:val="24"/>
          <w:szCs w:val="24"/>
        </w:rPr>
      </w:pPr>
      <w:r>
        <w:br w:type="page"/>
      </w:r>
    </w:p>
    <w:p w14:paraId="7783FB45" w14:textId="77777777" w:rsidR="00BD282B" w:rsidRDefault="00000000">
      <w:pPr>
        <w:pStyle w:val="Heading3"/>
        <w:rPr>
          <w:b w:val="0"/>
          <w:color w:val="000000"/>
          <w:sz w:val="24"/>
          <w:szCs w:val="24"/>
          <w:shd w:val="clear" w:color="auto" w:fill="auto"/>
        </w:rPr>
      </w:pPr>
      <w:bookmarkStart w:id="23" w:name="_kbkdse43fo1" w:colFirst="0" w:colLast="0"/>
      <w:bookmarkEnd w:id="23"/>
      <w:r>
        <w:rPr>
          <w:b w:val="0"/>
          <w:noProof/>
          <w:color w:val="000000"/>
          <w:sz w:val="24"/>
          <w:szCs w:val="24"/>
          <w:shd w:val="clear" w:color="auto" w:fill="auto"/>
        </w:rPr>
        <w:lastRenderedPageBreak/>
        <w:drawing>
          <wp:inline distT="114300" distB="114300" distL="114300" distR="114300" wp14:anchorId="28BD8F8F" wp14:editId="0B39176D">
            <wp:extent cx="3614738" cy="2023517"/>
            <wp:effectExtent l="12700" t="12700" r="12700" b="12700"/>
            <wp:docPr id="2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3"/>
                    <a:srcRect l="24" r="2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D4B787C" w14:textId="77777777" w:rsidR="00BD282B" w:rsidRDefault="00BD282B">
      <w:pPr>
        <w:rPr>
          <w:rFonts w:ascii="Ubuntu" w:eastAsia="Ubuntu" w:hAnsi="Ubuntu" w:cs="Ubuntu"/>
          <w:b/>
          <w:sz w:val="26"/>
          <w:szCs w:val="26"/>
        </w:rPr>
      </w:pPr>
    </w:p>
    <w:p w14:paraId="7359EE9B"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5C23AE09" w14:textId="77777777" w:rsidR="00BD282B" w:rsidRDefault="00BD282B">
      <w:pPr>
        <w:ind w:left="720"/>
        <w:rPr>
          <w:rFonts w:ascii="Ubuntu" w:eastAsia="Ubuntu" w:hAnsi="Ubuntu" w:cs="Ubuntu"/>
          <w:sz w:val="24"/>
          <w:szCs w:val="24"/>
        </w:rPr>
      </w:pPr>
    </w:p>
    <w:p w14:paraId="5FD887AD" w14:textId="77777777" w:rsidR="00BD282B"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[Read the slide, or have participants read it.]</w:t>
      </w:r>
    </w:p>
    <w:p w14:paraId="10D9F415" w14:textId="77777777" w:rsidR="00BD282B" w:rsidRDefault="00BD282B">
      <w:pPr>
        <w:ind w:left="720"/>
        <w:rPr>
          <w:rFonts w:ascii="Ubuntu" w:eastAsia="Ubuntu" w:hAnsi="Ubuntu" w:cs="Ubuntu"/>
          <w:sz w:val="24"/>
          <w:szCs w:val="24"/>
        </w:rPr>
      </w:pPr>
    </w:p>
    <w:p w14:paraId="14758340"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"And just to reiterate this one more time, please remember that we are also talking about your own health, not just the health of the person you help care for. Both of you need preventative care services. Both of you need prompt treatment when you're sick or injured. Both of you need help. I know the reality is that often there just isn't enough help to go around, but I still have to remind you to follow the advice of flight </w:t>
      </w:r>
      <w:proofErr w:type="gramStart"/>
      <w:r>
        <w:rPr>
          <w:rFonts w:ascii="Ubuntu" w:eastAsia="Ubuntu" w:hAnsi="Ubuntu" w:cs="Ubuntu"/>
          <w:sz w:val="24"/>
          <w:szCs w:val="24"/>
        </w:rPr>
        <w:t>attendants, and</w:t>
      </w:r>
      <w:proofErr w:type="gramEnd"/>
      <w:r>
        <w:rPr>
          <w:rFonts w:ascii="Ubuntu" w:eastAsia="Ubuntu" w:hAnsi="Ubuntu" w:cs="Ubuntu"/>
          <w:sz w:val="24"/>
          <w:szCs w:val="24"/>
        </w:rPr>
        <w:t xml:space="preserve"> put on your own oxygen mask before trying to help someone else."</w:t>
      </w:r>
    </w:p>
    <w:p w14:paraId="7B38FBDF" w14:textId="77777777" w:rsidR="00BD282B" w:rsidRDefault="00BD282B">
      <w:pPr>
        <w:rPr>
          <w:rFonts w:ascii="Ubuntu" w:eastAsia="Ubuntu" w:hAnsi="Ubuntu" w:cs="Ubuntu"/>
          <w:sz w:val="24"/>
          <w:szCs w:val="24"/>
        </w:rPr>
      </w:pPr>
    </w:p>
    <w:p w14:paraId="5423A11B" w14:textId="77777777" w:rsidR="00BD282B" w:rsidRDefault="00000000">
      <w:pPr>
        <w:rPr>
          <w:rFonts w:ascii="Ubuntu" w:eastAsia="Ubuntu" w:hAnsi="Ubuntu" w:cs="Ubuntu"/>
          <w:sz w:val="24"/>
          <w:szCs w:val="24"/>
        </w:rPr>
      </w:pPr>
      <w:r>
        <w:br w:type="page"/>
      </w:r>
    </w:p>
    <w:p w14:paraId="75E875D4" w14:textId="77777777" w:rsidR="00BD282B" w:rsidRDefault="00000000">
      <w:pPr>
        <w:pStyle w:val="Heading3"/>
        <w:rPr>
          <w:b w:val="0"/>
          <w:color w:val="000000"/>
          <w:sz w:val="24"/>
          <w:szCs w:val="24"/>
          <w:shd w:val="clear" w:color="auto" w:fill="auto"/>
        </w:rPr>
      </w:pPr>
      <w:bookmarkStart w:id="24" w:name="_y83pl86t4rkf" w:colFirst="0" w:colLast="0"/>
      <w:bookmarkEnd w:id="24"/>
      <w:r>
        <w:rPr>
          <w:b w:val="0"/>
          <w:noProof/>
          <w:color w:val="000000"/>
          <w:sz w:val="24"/>
          <w:szCs w:val="24"/>
          <w:shd w:val="clear" w:color="auto" w:fill="auto"/>
        </w:rPr>
        <w:lastRenderedPageBreak/>
        <w:drawing>
          <wp:inline distT="114300" distB="114300" distL="114300" distR="114300" wp14:anchorId="28446619" wp14:editId="630D9B15">
            <wp:extent cx="3614738" cy="2023517"/>
            <wp:effectExtent l="12700" t="12700" r="12700" b="12700"/>
            <wp:docPr id="2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4"/>
                    <a:srcRect t="1017" b="101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1FD2ADE" w14:textId="77777777" w:rsidR="00BD282B" w:rsidRDefault="00BD282B">
      <w:pPr>
        <w:rPr>
          <w:rFonts w:ascii="Ubuntu" w:eastAsia="Ubuntu" w:hAnsi="Ubuntu" w:cs="Ubuntu"/>
          <w:b/>
          <w:sz w:val="26"/>
          <w:szCs w:val="26"/>
        </w:rPr>
      </w:pPr>
    </w:p>
    <w:p w14:paraId="1862735F" w14:textId="77777777" w:rsidR="00BD282B" w:rsidRDefault="00000000">
      <w:pPr>
        <w:rPr>
          <w:rFonts w:ascii="Ubuntu" w:eastAsia="Ubuntu" w:hAnsi="Ubuntu" w:cs="Ubuntu"/>
          <w:sz w:val="24"/>
          <w:szCs w:val="24"/>
        </w:rPr>
      </w:pPr>
      <w:r>
        <w:rPr>
          <w:rFonts w:ascii="Ubuntu" w:eastAsia="Ubuntu" w:hAnsi="Ubuntu" w:cs="Ubuntu"/>
          <w:b/>
          <w:sz w:val="26"/>
          <w:szCs w:val="26"/>
        </w:rPr>
        <w:t>SAMPLE SCRIPT(S)</w:t>
      </w:r>
    </w:p>
    <w:p w14:paraId="13F0CC92" w14:textId="77777777" w:rsidR="00BD282B" w:rsidRDefault="00BD282B">
      <w:pPr>
        <w:ind w:left="720"/>
        <w:rPr>
          <w:rFonts w:ascii="Ubuntu" w:eastAsia="Ubuntu" w:hAnsi="Ubuntu" w:cs="Ubuntu"/>
          <w:sz w:val="24"/>
          <w:szCs w:val="24"/>
        </w:rPr>
      </w:pPr>
    </w:p>
    <w:p w14:paraId="17E4B457"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"Thanks everyone for a great session! I really enjoyed our time together today."</w:t>
      </w:r>
    </w:p>
    <w:p w14:paraId="3BE72308" w14:textId="77777777" w:rsidR="00BD282B" w:rsidRDefault="00BD282B">
      <w:pPr>
        <w:ind w:left="720"/>
        <w:rPr>
          <w:rFonts w:ascii="Ubuntu" w:eastAsia="Ubuntu" w:hAnsi="Ubuntu" w:cs="Ubuntu"/>
          <w:sz w:val="24"/>
          <w:szCs w:val="24"/>
        </w:rPr>
      </w:pPr>
    </w:p>
    <w:p w14:paraId="2D37B0F1"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"As a reminder, I recommend that you go back and read the information in the Fatal Five Plus section of your workbooks when you have a few moments. It's only a few paragraphs long. You can also review any of the other tables as necessary."</w:t>
      </w:r>
    </w:p>
    <w:p w14:paraId="4C8BC885" w14:textId="77777777" w:rsidR="00BD282B" w:rsidRDefault="00BD282B">
      <w:pPr>
        <w:ind w:left="720"/>
        <w:rPr>
          <w:rFonts w:ascii="Ubuntu" w:eastAsia="Ubuntu" w:hAnsi="Ubuntu" w:cs="Ubuntu"/>
          <w:sz w:val="24"/>
          <w:szCs w:val="24"/>
        </w:rPr>
      </w:pPr>
    </w:p>
    <w:p w14:paraId="29986E49"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"Also, if you or your loved one are due for any preventative care services, you can also follow up with your PCP to schedule those appointments."</w:t>
      </w:r>
    </w:p>
    <w:p w14:paraId="57CBA36F" w14:textId="77777777" w:rsidR="00BD282B" w:rsidRDefault="00BD282B">
      <w:pPr>
        <w:ind w:left="720"/>
        <w:rPr>
          <w:rFonts w:ascii="Ubuntu" w:eastAsia="Ubuntu" w:hAnsi="Ubuntu" w:cs="Ubuntu"/>
          <w:sz w:val="24"/>
          <w:szCs w:val="24"/>
        </w:rPr>
      </w:pPr>
    </w:p>
    <w:p w14:paraId="3A49CD04" w14:textId="77777777" w:rsidR="00BD282B"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"Thanks </w:t>
      </w:r>
      <w:proofErr w:type="gramStart"/>
      <w:r>
        <w:rPr>
          <w:rFonts w:ascii="Ubuntu" w:eastAsia="Ubuntu" w:hAnsi="Ubuntu" w:cs="Ubuntu"/>
          <w:sz w:val="24"/>
          <w:szCs w:val="24"/>
        </w:rPr>
        <w:t>again, and</w:t>
      </w:r>
      <w:proofErr w:type="gramEnd"/>
      <w:r>
        <w:rPr>
          <w:rFonts w:ascii="Ubuntu" w:eastAsia="Ubuntu" w:hAnsi="Ubuntu" w:cs="Ubuntu"/>
          <w:sz w:val="24"/>
          <w:szCs w:val="24"/>
        </w:rPr>
        <w:t xml:space="preserve"> have a great day / evening!"</w:t>
      </w:r>
    </w:p>
    <w:p w14:paraId="3C4AD750" w14:textId="77777777" w:rsidR="00BD282B" w:rsidRDefault="00BD282B">
      <w:pPr>
        <w:ind w:left="720"/>
        <w:rPr>
          <w:rFonts w:ascii="Ubuntu" w:eastAsia="Ubuntu" w:hAnsi="Ubuntu" w:cs="Ubuntu"/>
          <w:sz w:val="24"/>
          <w:szCs w:val="24"/>
        </w:rPr>
      </w:pPr>
    </w:p>
    <w:p w14:paraId="1E32EF22" w14:textId="77777777" w:rsidR="00BD282B"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[Share the date and time for the final learning session if you know them.]</w:t>
      </w:r>
    </w:p>
    <w:p w14:paraId="230CA161" w14:textId="77777777" w:rsidR="00BD282B" w:rsidRDefault="00BD282B">
      <w:pPr>
        <w:rPr>
          <w:rFonts w:ascii="Ubuntu" w:eastAsia="Ubuntu" w:hAnsi="Ubuntu" w:cs="Ubuntu"/>
          <w:i/>
          <w:sz w:val="24"/>
          <w:szCs w:val="24"/>
          <w:shd w:val="clear" w:color="auto" w:fill="FFF2CC"/>
        </w:rPr>
      </w:pPr>
    </w:p>
    <w:p w14:paraId="3697B84B" w14:textId="77777777" w:rsidR="00BD282B" w:rsidRDefault="00BD282B">
      <w:pPr>
        <w:rPr>
          <w:rFonts w:ascii="Ubuntu" w:eastAsia="Ubuntu" w:hAnsi="Ubuntu" w:cs="Ubuntu"/>
          <w:i/>
          <w:sz w:val="24"/>
          <w:szCs w:val="24"/>
          <w:shd w:val="clear" w:color="auto" w:fill="FFF2CC"/>
        </w:rPr>
      </w:pPr>
    </w:p>
    <w:p w14:paraId="7585D59B" w14:textId="77777777" w:rsidR="00BD282B" w:rsidRDefault="00BD282B">
      <w:pPr>
        <w:rPr>
          <w:rFonts w:ascii="Ubuntu" w:eastAsia="Ubuntu" w:hAnsi="Ubuntu" w:cs="Ubuntu"/>
          <w:sz w:val="24"/>
          <w:szCs w:val="24"/>
        </w:rPr>
      </w:pPr>
    </w:p>
    <w:sectPr w:rsidR="00BD282B">
      <w:headerReference w:type="even" r:id="rId35"/>
      <w:headerReference w:type="default" r:id="rId36"/>
      <w:footerReference w:type="even" r:id="rId37"/>
      <w:footerReference w:type="default" r:id="rId38"/>
      <w:headerReference w:type="first" r:id="rId39"/>
      <w:footerReference w:type="first" r:id="rId40"/>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5EBC9E" w14:textId="77777777" w:rsidR="00E35D49" w:rsidRDefault="00E35D49">
      <w:pPr>
        <w:spacing w:line="240" w:lineRule="auto"/>
      </w:pPr>
      <w:r>
        <w:separator/>
      </w:r>
    </w:p>
  </w:endnote>
  <w:endnote w:type="continuationSeparator" w:id="0">
    <w:p w14:paraId="20EDEAA8" w14:textId="77777777" w:rsidR="00E35D49" w:rsidRDefault="00E35D4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7F6E8A7-5C72-D042-84AA-7308459FC68A}"/>
  </w:font>
  <w:font w:name="Arial">
    <w:panose1 w:val="020B0604020202020204"/>
    <w:charset w:val="00"/>
    <w:family w:val="swiss"/>
    <w:pitch w:val="variable"/>
    <w:sig w:usb0="E0002AFF" w:usb1="C0007843" w:usb2="00000009" w:usb3="00000000" w:csb0="000001FF" w:csb1="00000000"/>
    <w:embedRegular r:id="rId2" w:fontKey="{D24CFBC4-C318-9A49-8C21-411EF5615044}"/>
    <w:embedItalic r:id="rId3" w:fontKey="{300C8294-8F27-8F42-B7BB-D5CB804D0B25}"/>
  </w:font>
  <w:font w:name="Ubuntu">
    <w:panose1 w:val="020B0504030602030204"/>
    <w:charset w:val="00"/>
    <w:family w:val="swiss"/>
    <w:pitch w:val="variable"/>
    <w:sig w:usb0="E00002FF" w:usb1="5000205B" w:usb2="00000000" w:usb3="00000000" w:csb0="0000009F" w:csb1="00000000"/>
    <w:embedRegular r:id="rId4" w:fontKey="{075494C0-555D-204B-8CC3-2B8B9D8AD3E7}"/>
    <w:embedBold r:id="rId5" w:fontKey="{6827ABCB-5C82-844F-A395-3C1C87657A2B}"/>
    <w:embedItalic r:id="rId6" w:fontKey="{D0870C9E-3CAC-4942-B98A-9DCF7CD8211C}"/>
  </w:font>
  <w:font w:name="Calibri">
    <w:panose1 w:val="020F0502020204030204"/>
    <w:charset w:val="00"/>
    <w:family w:val="swiss"/>
    <w:pitch w:val="variable"/>
    <w:sig w:usb0="E0002AFF" w:usb1="C000247B" w:usb2="00000009" w:usb3="00000000" w:csb0="000001FF" w:csb1="00000000"/>
    <w:embedRegular r:id="rId7" w:fontKey="{55D53215-DE46-A04D-9A7B-0F944FCFC637}"/>
  </w:font>
  <w:font w:name="Cambria">
    <w:panose1 w:val="02040503050406030204"/>
    <w:charset w:val="00"/>
    <w:family w:val="roman"/>
    <w:pitch w:val="variable"/>
    <w:sig w:usb0="E00002FF" w:usb1="400004FF" w:usb2="00000000" w:usb3="00000000" w:csb0="0000019F" w:csb1="00000000"/>
    <w:embedRegular r:id="rId8" w:fontKey="{BFA47E1E-B159-BB4C-AF92-F7B30C469A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28003" w14:textId="77777777" w:rsidR="0045492D" w:rsidRDefault="004549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0105F" w14:textId="77777777" w:rsidR="00BD282B"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52DDA884" wp14:editId="1C96AA9E">
          <wp:simplePos x="0" y="0"/>
          <wp:positionH relativeFrom="column">
            <wp:posOffset>-1019174</wp:posOffset>
          </wp:positionH>
          <wp:positionV relativeFrom="paragraph">
            <wp:posOffset>-132450</wp:posOffset>
          </wp:positionV>
          <wp:extent cx="7934325" cy="751576"/>
          <wp:effectExtent l="0" t="0" r="0" b="0"/>
          <wp:wrapNone/>
          <wp:docPr id="23" name="image21.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21.png" descr="Graphic pattern of tiny hot pink triangles"/>
                  <pic:cNvPicPr preferRelativeResize="0"/>
                </pic:nvPicPr>
                <pic:blipFill>
                  <a:blip r:embed="rId1"/>
                  <a:srcRect t="33627" b="30249"/>
                  <a:stretch>
                    <a:fillRect/>
                  </a:stretch>
                </pic:blipFill>
                <pic:spPr>
                  <a:xfrm>
                    <a:off x="0" y="0"/>
                    <a:ext cx="7934325" cy="75157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673B2" w14:textId="77777777" w:rsidR="00BD282B" w:rsidRDefault="00BD282B">
    <w:pPr>
      <w:rPr>
        <w:rFonts w:ascii="Ubuntu" w:eastAsia="Ubuntu" w:hAnsi="Ubuntu" w:cs="Ubuntu"/>
        <w:i/>
        <w:color w:val="434343"/>
        <w:sz w:val="20"/>
        <w:szCs w:val="20"/>
      </w:rPr>
    </w:pPr>
  </w:p>
  <w:p w14:paraId="12B15380" w14:textId="77777777" w:rsidR="00BD282B" w:rsidRDefault="00BD282B">
    <w:pPr>
      <w:rPr>
        <w:rFonts w:ascii="Ubuntu" w:eastAsia="Ubuntu" w:hAnsi="Ubuntu" w:cs="Ubuntu"/>
        <w:i/>
        <w:color w:val="434343"/>
        <w:sz w:val="20"/>
        <w:szCs w:val="20"/>
      </w:rPr>
    </w:pPr>
  </w:p>
  <w:p w14:paraId="37DD1531" w14:textId="77777777" w:rsidR="00BD282B" w:rsidRDefault="00BD282B">
    <w:pPr>
      <w:rPr>
        <w:rFonts w:ascii="Ubuntu" w:eastAsia="Ubuntu" w:hAnsi="Ubuntu" w:cs="Ubuntu"/>
        <w:i/>
        <w:color w:val="434343"/>
        <w:sz w:val="20"/>
        <w:szCs w:val="20"/>
      </w:rPr>
    </w:pPr>
  </w:p>
  <w:p w14:paraId="3782BB6A" w14:textId="77777777" w:rsidR="00BD282B" w:rsidRDefault="00BD282B">
    <w:pPr>
      <w:rPr>
        <w:rFonts w:ascii="Ubuntu" w:eastAsia="Ubuntu" w:hAnsi="Ubuntu" w:cs="Ubuntu"/>
        <w:i/>
        <w:color w:val="434343"/>
        <w:sz w:val="20"/>
        <w:szCs w:val="20"/>
      </w:rPr>
    </w:pPr>
  </w:p>
  <w:p w14:paraId="2D5C9758" w14:textId="4EB37A19" w:rsidR="00BD282B" w:rsidRDefault="00BD282B">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299B59" w14:textId="77777777" w:rsidR="00E35D49" w:rsidRDefault="00E35D49">
      <w:pPr>
        <w:spacing w:line="240" w:lineRule="auto"/>
      </w:pPr>
      <w:r>
        <w:separator/>
      </w:r>
    </w:p>
  </w:footnote>
  <w:footnote w:type="continuationSeparator" w:id="0">
    <w:p w14:paraId="5FC8C698" w14:textId="77777777" w:rsidR="00E35D49" w:rsidRDefault="00E35D4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DD6AB" w14:textId="77777777" w:rsidR="0045492D" w:rsidRDefault="004549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5FDD8" w14:textId="2F32D655" w:rsidR="00BD282B" w:rsidRDefault="00000000">
    <w:pPr>
      <w:jc w:val="right"/>
    </w:pPr>
    <w:r>
      <w:fldChar w:fldCharType="begin"/>
    </w:r>
    <w:r>
      <w:instrText>PAGE</w:instrText>
    </w:r>
    <w:r>
      <w:fldChar w:fldCharType="separate"/>
    </w:r>
    <w:r w:rsidR="0045492D">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6B83B" w14:textId="77777777" w:rsidR="00BD282B" w:rsidRDefault="00000000">
    <w:r>
      <w:rPr>
        <w:noProof/>
      </w:rPr>
      <w:drawing>
        <wp:anchor distT="114300" distB="114300" distL="114300" distR="114300" simplePos="0" relativeHeight="251658240" behindDoc="0" locked="0" layoutInCell="1" hidden="0" allowOverlap="1" wp14:anchorId="5B1C40FE" wp14:editId="65F6490E">
          <wp:simplePos x="0" y="0"/>
          <wp:positionH relativeFrom="page">
            <wp:posOffset>933450</wp:posOffset>
          </wp:positionH>
          <wp:positionV relativeFrom="page">
            <wp:posOffset>800100</wp:posOffset>
          </wp:positionV>
          <wp:extent cx="1914525" cy="838200"/>
          <wp:effectExtent l="0" t="0" r="0" b="0"/>
          <wp:wrapNone/>
          <wp:docPr id="11" name="image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1EB68CCC" w14:textId="77777777" w:rsidR="00BD282B" w:rsidRDefault="00BD282B">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D516D"/>
    <w:multiLevelType w:val="multilevel"/>
    <w:tmpl w:val="F68E54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77C34CDA"/>
    <w:multiLevelType w:val="multilevel"/>
    <w:tmpl w:val="3F4812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38145023">
    <w:abstractNumId w:val="1"/>
  </w:num>
  <w:num w:numId="2" w16cid:durableId="11482864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282B"/>
    <w:rsid w:val="00143BD8"/>
    <w:rsid w:val="0045492D"/>
    <w:rsid w:val="00B111C9"/>
    <w:rsid w:val="00B67304"/>
    <w:rsid w:val="00BD282B"/>
    <w:rsid w:val="00E35D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C4CE51"/>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45492D"/>
    <w:pPr>
      <w:tabs>
        <w:tab w:val="center" w:pos="4680"/>
        <w:tab w:val="right" w:pos="9360"/>
      </w:tabs>
      <w:spacing w:line="240" w:lineRule="auto"/>
    </w:pPr>
  </w:style>
  <w:style w:type="character" w:customStyle="1" w:styleId="HeaderChar">
    <w:name w:val="Header Char"/>
    <w:basedOn w:val="DefaultParagraphFont"/>
    <w:link w:val="Header"/>
    <w:uiPriority w:val="99"/>
    <w:rsid w:val="0045492D"/>
  </w:style>
  <w:style w:type="paragraph" w:styleId="Footer">
    <w:name w:val="footer"/>
    <w:basedOn w:val="Normal"/>
    <w:link w:val="FooterChar"/>
    <w:uiPriority w:val="99"/>
    <w:unhideWhenUsed/>
    <w:rsid w:val="0045492D"/>
    <w:pPr>
      <w:tabs>
        <w:tab w:val="center" w:pos="4680"/>
        <w:tab w:val="right" w:pos="9360"/>
      </w:tabs>
      <w:spacing w:line="240" w:lineRule="auto"/>
    </w:pPr>
  </w:style>
  <w:style w:type="character" w:customStyle="1" w:styleId="FooterChar">
    <w:name w:val="Footer Char"/>
    <w:basedOn w:val="DefaultParagraphFont"/>
    <w:link w:val="Footer"/>
    <w:uiPriority w:val="99"/>
    <w:rsid w:val="004549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3.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image" Target="media/image3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27</Pages>
  <Words>2429</Words>
  <Characters>13849</Characters>
  <Application>Microsoft Office Word</Application>
  <DocSecurity>0</DocSecurity>
  <Lines>115</Lines>
  <Paragraphs>32</Paragraphs>
  <ScaleCrop>false</ScaleCrop>
  <Company/>
  <LinksUpToDate>false</LinksUpToDate>
  <CharactersWithSpaces>16246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3</cp:revision>
  <dcterms:created xsi:type="dcterms:W3CDTF">2025-08-19T21:48:00Z</dcterms:created>
  <dcterms:modified xsi:type="dcterms:W3CDTF">2025-08-19T22:19:00Z</dcterms:modified>
</cp:coreProperties>
</file>